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3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</w:pPr>
      <w:r w:rsidDel="00000000" w:rsidR="00000000" w:rsidRPr="00000000">
        <w:pict>
          <v:shapetype id="_x0000_t75" coordsize="21600,21600" filled="f" stroked="f" o:spt="75.0" o:preferrelative="t" path="m@4@5l@4@11@9@11@9@5xe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connecttype="rect" o:extrusionok="f" gradientshapeok="t"/>
            <o:lock v:ext="edit" aspectratio="t"/>
          </v:shapetype>
          <v:shapetype id="_x0000_t75" coordsize="21600,21600" filled="f" stroked="f" o:spt="75.0" o:preferrelative="t" path="m@4@5l@4@11@9@11@9@5xe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connecttype="rect" o:extrusionok="f" gradientshapeok="t"/>
            <o:lock v:ext="edit" aspectratio="t"/>
          </v:shapetype>
        </w:pict>
      </w:r>
    </w:p>
    <w:p w:rsidR="00000000" w:rsidDel="00000000" w:rsidP="00000000" w:rsidRDefault="00000000" w:rsidRPr="00000000" w14:paraId="00000002">
      <w:pPr>
        <w:jc w:val="center"/>
        <w:rPr>
          <w:rFonts w:ascii="Arial Narrow" w:cs="Arial Narrow" w:eastAsia="Arial Narrow" w:hAnsi="Arial Narrow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jc w:val="center"/>
        <w:rPr>
          <w:rFonts w:ascii="Arial Narrow" w:cs="Arial Narrow" w:eastAsia="Arial Narrow" w:hAnsi="Arial Narrow"/>
          <w:b w:val="1"/>
          <w:bCs w:val="1"/>
        </w:rPr>
      </w:pPr>
      <w:r w:rsidDel="00000000" w:rsidR="00000000" w:rsidRPr="00000000">
        <w:rPr>
          <w:rFonts w:ascii="Arial Narrow" w:cs="Arial Narrow" w:eastAsia="Arial Narrow" w:hAnsi="Arial Narrow"/>
          <w:b w:val="1"/>
          <w:bCs w:val="1"/>
          <w:rtl w:val="0"/>
        </w:rPr>
        <w:t xml:space="preserve">FIŞA DISCIPLINEI</w:t>
      </w:r>
    </w:p>
    <w:p w:rsidR="00000000" w:rsidDel="00000000" w:rsidP="00000000" w:rsidRDefault="00000000" w:rsidRPr="00000000" w14:paraId="00000004">
      <w:pPr>
        <w:jc w:val="center"/>
        <w:rPr>
          <w:rFonts w:ascii="Arial Narrow" w:cs="Arial Narrow" w:eastAsia="Arial Narrow" w:hAnsi="Arial Narrow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Arial Narrow" w:cs="Arial Narrow" w:eastAsia="Arial Narrow" w:hAnsi="Arial Narrow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 Narrow" w:cs="Arial Narrow" w:eastAsia="Arial Narrow" w:hAnsi="Arial Narrow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Date despre program</w:t>
      </w:r>
    </w:p>
    <w:tbl>
      <w:tblPr>
        <w:tblStyle w:val="Table1"/>
        <w:tblW w:w="9713.0" w:type="dxa"/>
        <w:jc w:val="left"/>
        <w:tblInd w:w="-115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3705"/>
        <w:gridCol w:w="6008"/>
        <w:tblGridChange w:id="0">
          <w:tblGrid>
            <w:gridCol w:w="3705"/>
            <w:gridCol w:w="6008"/>
          </w:tblGrid>
        </w:tblGridChange>
      </w:tblGrid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6">
            <w:pPr>
              <w:keepNext w:val="0"/>
              <w:keepLines w:val="0"/>
              <w:pageBreakBefore w:val="0"/>
              <w:widowControl w:val="1"/>
              <w:numPr>
                <w:ilvl w:val="1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360" w:right="0" w:hanging="36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Instituţia de învăţământ superior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7">
            <w:pPr>
              <w:rPr>
                <w:rFonts w:ascii="Arial Narrow" w:cs="Arial Narrow" w:eastAsia="Arial Narrow" w:hAnsi="Arial Narrow"/>
              </w:rPr>
            </w:pPr>
            <w:sdt>
              <w:sdtPr>
                <w:id w:val="1099613546"/>
                <w:tag w:val="goog_rdk_0"/>
              </w:sdtPr>
              <w:sdtContent>
                <w:r w:rsidDel="00000000" w:rsidR="00000000" w:rsidRPr="00000000">
                  <w:rPr>
                    <w:rFonts w:ascii="Arial" w:cs="Arial" w:eastAsia="Arial" w:hAnsi="Arial"/>
                    <w:rtl w:val="0"/>
                  </w:rPr>
                  <w:t xml:space="preserve">UNIVERSITATEA de VEST din TIMIȘOARA</w:t>
                </w:r>
              </w:sdtContent>
            </w:sdt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1.2 Facultatea / Departamentul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9">
            <w:pPr>
              <w:rPr>
                <w:rFonts w:ascii="Arial Narrow" w:cs="Arial Narrow" w:eastAsia="Arial Narrow" w:hAnsi="Arial Narrow"/>
              </w:rPr>
            </w:pPr>
            <w:sdt>
              <w:sdtPr>
                <w:id w:val="-48598032"/>
                <w:tag w:val="goog_rdk_1"/>
              </w:sdtPr>
              <w:sdtContent>
                <w:r w:rsidDel="00000000" w:rsidR="00000000" w:rsidRPr="00000000">
                  <w:rPr>
                    <w:rFonts w:ascii="Arial" w:cs="Arial" w:eastAsia="Arial" w:hAnsi="Arial"/>
                    <w:rtl w:val="0"/>
                  </w:rPr>
                  <w:t xml:space="preserve">Facultatea de Psihologie și Știinte ale Educației</w:t>
                </w:r>
              </w:sdtContent>
            </w:sdt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1.3 Catedra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rPr>
                <w:rFonts w:ascii="Arial Narrow" w:cs="Arial Narrow" w:eastAsia="Arial Narrow" w:hAnsi="Arial Narrow"/>
              </w:rPr>
            </w:pPr>
            <w:sdt>
              <w:sdtPr>
                <w:id w:val="225116236"/>
                <w:tag w:val="goog_rdk_2"/>
              </w:sdtPr>
              <w:sdtContent>
                <w:r w:rsidDel="00000000" w:rsidR="00000000" w:rsidRPr="00000000">
                  <w:rPr>
                    <w:rFonts w:ascii="Arial" w:cs="Arial" w:eastAsia="Arial" w:hAnsi="Arial"/>
                    <w:rtl w:val="0"/>
                  </w:rPr>
                  <w:t xml:space="preserve">Departamentul de Științe ale Educației</w:t>
                </w:r>
              </w:sdtContent>
            </w:sdt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1.4 Domeniul de studii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id w:val="1052484807"/>
                <w:tag w:val="goog_rdk_3"/>
              </w:sdtPr>
              <w:sdtContent>
                <w:r w:rsidDel="00000000" w:rsidR="00000000" w:rsidRPr="00000000">
                  <w:rPr>
                    <w:rFonts w:ascii="Arial" w:cs="Arial" w:eastAsia="Arial" w:hAnsi="Arial"/>
                    <w:b w:val="0"/>
                    <w:bCs w:val="0"/>
                    <w:i w:val="0"/>
                    <w:iCs w:val="0"/>
                    <w:smallCaps w:val="0"/>
                    <w:strike w:val="0"/>
                    <w:color w:val="000000"/>
                    <w:sz w:val="24"/>
                    <w:szCs w:val="24"/>
                    <w:highlight w:val="white"/>
                    <w:u w:val="none"/>
                    <w:vertAlign w:val="baseline"/>
                    <w:rtl w:val="0"/>
                  </w:rPr>
                  <w:t xml:space="preserve">Științe ale educațieiI</w:t>
                </w:r>
              </w:sdtContent>
            </w:sdt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1.5 Ciclul de studii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Licență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1.6 Programul de studii / Calificarea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Psihopedagogie specială, cod COR 263412,235903,235201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2">
      <w:pPr>
        <w:rPr>
          <w:rFonts w:ascii="Arial Narrow" w:cs="Arial Narrow" w:eastAsia="Arial Narrow" w:hAnsi="Arial Narrow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Arial Narrow" w:cs="Arial Narrow" w:eastAsia="Arial Narrow" w:hAnsi="Arial Narrow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 Narrow" w:cs="Arial Narrow" w:eastAsia="Arial Narrow" w:hAnsi="Arial Narrow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Date despre disciplină</w:t>
      </w:r>
    </w:p>
    <w:tbl>
      <w:tblPr>
        <w:tblStyle w:val="Table2"/>
        <w:tblW w:w="9923.0" w:type="dxa"/>
        <w:jc w:val="left"/>
        <w:tblInd w:w="-149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843"/>
        <w:gridCol w:w="567"/>
        <w:gridCol w:w="1418"/>
        <w:gridCol w:w="283"/>
        <w:gridCol w:w="567"/>
        <w:gridCol w:w="1764"/>
        <w:gridCol w:w="864"/>
        <w:gridCol w:w="2334"/>
        <w:gridCol w:w="283"/>
        <w:tblGridChange w:id="0">
          <w:tblGrid>
            <w:gridCol w:w="1843"/>
            <w:gridCol w:w="567"/>
            <w:gridCol w:w="1418"/>
            <w:gridCol w:w="283"/>
            <w:gridCol w:w="567"/>
            <w:gridCol w:w="1764"/>
            <w:gridCol w:w="864"/>
            <w:gridCol w:w="2334"/>
            <w:gridCol w:w="283"/>
          </w:tblGrid>
        </w:tblGridChange>
      </w:tblGrid>
      <w:tr>
        <w:trPr>
          <w:cantSplit w:val="0"/>
          <w:tblHeader w:val="0"/>
        </w:trPr>
        <w:tc>
          <w:tcPr>
            <w:gridSpan w:val="3"/>
          </w:tcPr>
          <w:p w:rsidR="00000000" w:rsidDel="00000000" w:rsidP="00000000" w:rsidRDefault="00000000" w:rsidRPr="00000000" w14:paraId="0000001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2.1 Denumirea disciplinei</w:t>
            </w:r>
          </w:p>
        </w:tc>
        <w:tc>
          <w:tcPr>
            <w:gridSpan w:val="6"/>
          </w:tcPr>
          <w:p w:rsidR="00000000" w:rsidDel="00000000" w:rsidP="00000000" w:rsidRDefault="00000000" w:rsidRPr="00000000" w14:paraId="00000017">
            <w:pPr>
              <w:jc w:val="center"/>
              <w:rPr>
                <w:rFonts w:ascii="Calibri" w:cs="Calibri" w:eastAsia="Calibri" w:hAnsi="Calibri"/>
                <w:b w:val="1"/>
                <w:bCs w:val="1"/>
              </w:rPr>
            </w:pPr>
            <w:r w:rsidDel="00000000" w:rsidR="00000000" w:rsidRPr="00000000">
              <w:rPr>
                <w:rFonts w:ascii="Calibri" w:cs="Calibri" w:eastAsia="Calibri" w:hAnsi="Calibri"/>
                <w:highlight w:val="white"/>
                <w:rtl w:val="0"/>
              </w:rPr>
              <w:t xml:space="preserve">Managementul instituțiilor de educație și asistență a copiilor cu CES</w:t>
            </w: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rtl w:val="0"/>
              </w:rPr>
              <w:t xml:space="preserve"> </w:t>
            </w:r>
          </w:p>
        </w:tc>
      </w:tr>
      <w:tr>
        <w:trPr>
          <w:cantSplit w:val="0"/>
          <w:tblHeader w:val="0"/>
        </w:trPr>
        <w:tc>
          <w:tcPr>
            <w:gridSpan w:val="3"/>
          </w:tcPr>
          <w:p w:rsidR="00000000" w:rsidDel="00000000" w:rsidP="00000000" w:rsidRDefault="00000000" w:rsidRPr="00000000" w14:paraId="0000001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2.2 Titularul activităţilor de curs</w:t>
            </w:r>
          </w:p>
        </w:tc>
        <w:tc>
          <w:tcPr>
            <w:gridSpan w:val="6"/>
          </w:tcPr>
          <w:p w:rsidR="00000000" w:rsidDel="00000000" w:rsidP="00000000" w:rsidRDefault="00000000" w:rsidRPr="00000000" w14:paraId="0000002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Conf dr. Sorin Vlad Predescu</w:t>
            </w:r>
          </w:p>
        </w:tc>
      </w:tr>
      <w:tr>
        <w:trPr>
          <w:cantSplit w:val="0"/>
          <w:tblHeader w:val="0"/>
        </w:trPr>
        <w:tc>
          <w:tcPr>
            <w:gridSpan w:val="3"/>
          </w:tcPr>
          <w:p w:rsidR="00000000" w:rsidDel="00000000" w:rsidP="00000000" w:rsidRDefault="00000000" w:rsidRPr="00000000" w14:paraId="0000002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2.3 Titularul activităţilor de seminar</w:t>
            </w:r>
          </w:p>
        </w:tc>
        <w:tc>
          <w:tcPr>
            <w:gridSpan w:val="6"/>
          </w:tcPr>
          <w:p w:rsidR="00000000" w:rsidDel="00000000" w:rsidP="00000000" w:rsidRDefault="00000000" w:rsidRPr="00000000" w14:paraId="0000002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Conf. dr. Sorin Vlad Predescu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2.4 Anul de studiu</w:t>
            </w:r>
          </w:p>
        </w:tc>
        <w:tc>
          <w:tcPr/>
          <w:p w:rsidR="00000000" w:rsidDel="00000000" w:rsidP="00000000" w:rsidRDefault="00000000" w:rsidRPr="00000000" w14:paraId="0000003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3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-108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2.5 Semestrul</w:t>
            </w:r>
          </w:p>
        </w:tc>
        <w:tc>
          <w:tcPr/>
          <w:p w:rsidR="00000000" w:rsidDel="00000000" w:rsidP="00000000" w:rsidRDefault="00000000" w:rsidRPr="00000000" w14:paraId="0000003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</w:t>
            </w:r>
          </w:p>
        </w:tc>
        <w:tc>
          <w:tcPr/>
          <w:p w:rsidR="00000000" w:rsidDel="00000000" w:rsidP="00000000" w:rsidRDefault="00000000" w:rsidRPr="00000000" w14:paraId="0000003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-108" w:hanging="108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2.6 Tipul de evaluare</w:t>
            </w:r>
          </w:p>
        </w:tc>
        <w:tc>
          <w:tcPr/>
          <w:p w:rsidR="00000000" w:rsidDel="00000000" w:rsidP="00000000" w:rsidRDefault="00000000" w:rsidRPr="00000000" w14:paraId="0000003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rtl w:val="0"/>
              </w:rPr>
              <w:t xml:space="preserve">E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-108" w:hanging="42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2.7 Regimul disciplinei</w:t>
            </w:r>
          </w:p>
        </w:tc>
        <w:tc>
          <w:tcPr/>
          <w:p w:rsidR="00000000" w:rsidDel="00000000" w:rsidP="00000000" w:rsidRDefault="00000000" w:rsidRPr="00000000" w14:paraId="0000003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Ob</w:t>
            </w:r>
          </w:p>
        </w:tc>
      </w:tr>
    </w:tbl>
    <w:p w:rsidR="00000000" w:rsidDel="00000000" w:rsidP="00000000" w:rsidRDefault="00000000" w:rsidRPr="00000000" w14:paraId="00000038">
      <w:pPr>
        <w:rPr>
          <w:rFonts w:ascii="Arial Narrow" w:cs="Arial Narrow" w:eastAsia="Arial Narrow" w:hAnsi="Arial Narrow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Arial Narrow" w:cs="Arial Narrow" w:eastAsia="Arial Narrow" w:hAnsi="Arial Narrow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 Narrow" w:cs="Arial Narrow" w:eastAsia="Arial Narrow" w:hAnsi="Arial Narrow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Timpul total estimat (ore pe semestru al activităţilor didactice)</w:t>
      </w:r>
    </w:p>
    <w:tbl>
      <w:tblPr>
        <w:tblStyle w:val="Table3"/>
        <w:tblW w:w="9961.0" w:type="dxa"/>
        <w:jc w:val="left"/>
        <w:tblInd w:w="-115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3639"/>
        <w:gridCol w:w="708"/>
        <w:gridCol w:w="142"/>
        <w:gridCol w:w="1835"/>
        <w:gridCol w:w="566"/>
        <w:gridCol w:w="2548"/>
        <w:gridCol w:w="523"/>
        <w:tblGridChange w:id="0">
          <w:tblGrid>
            <w:gridCol w:w="3639"/>
            <w:gridCol w:w="708"/>
            <w:gridCol w:w="142"/>
            <w:gridCol w:w="1835"/>
            <w:gridCol w:w="566"/>
            <w:gridCol w:w="2548"/>
            <w:gridCol w:w="523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3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3.1 Număr de ore pe săptămână</w:t>
            </w:r>
          </w:p>
        </w:tc>
        <w:tc>
          <w:tcPr/>
          <w:p w:rsidR="00000000" w:rsidDel="00000000" w:rsidP="00000000" w:rsidRDefault="00000000" w:rsidRPr="00000000" w14:paraId="0000003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rtl w:val="0"/>
              </w:rPr>
              <w:t xml:space="preserve">3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3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din care: 3.2 curs</w:t>
            </w:r>
          </w:p>
        </w:tc>
        <w:tc>
          <w:tcPr/>
          <w:p w:rsidR="00000000" w:rsidDel="00000000" w:rsidP="00000000" w:rsidRDefault="00000000" w:rsidRPr="00000000" w14:paraId="0000003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</w:t>
            </w:r>
          </w:p>
        </w:tc>
        <w:tc>
          <w:tcPr/>
          <w:p w:rsidR="00000000" w:rsidDel="00000000" w:rsidP="00000000" w:rsidRDefault="00000000" w:rsidRPr="00000000" w14:paraId="0000003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3.3 seminar/laborator</w:t>
            </w:r>
          </w:p>
        </w:tc>
        <w:tc>
          <w:tcPr/>
          <w:p w:rsidR="00000000" w:rsidDel="00000000" w:rsidP="00000000" w:rsidRDefault="00000000" w:rsidRPr="00000000" w14:paraId="0000004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ffffff" w:val="clear"/>
              <w:spacing w:after="0" w:before="0" w:line="276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rtl w:val="0"/>
              </w:rPr>
              <w:t xml:space="preserve">1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4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3.4 Total ore din planul de învăţământ</w:t>
            </w:r>
          </w:p>
        </w:tc>
        <w:tc>
          <w:tcPr/>
          <w:p w:rsidR="00000000" w:rsidDel="00000000" w:rsidP="00000000" w:rsidRDefault="00000000" w:rsidRPr="00000000" w14:paraId="0000004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rtl w:val="0"/>
              </w:rPr>
              <w:t xml:space="preserve">36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4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din care: 3.5 curs</w:t>
            </w:r>
          </w:p>
        </w:tc>
        <w:tc>
          <w:tcPr/>
          <w:p w:rsidR="00000000" w:rsidDel="00000000" w:rsidP="00000000" w:rsidRDefault="00000000" w:rsidRPr="00000000" w14:paraId="0000004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</w:t>
            </w:r>
            <w:r w:rsidDel="00000000" w:rsidR="00000000" w:rsidRPr="00000000">
              <w:rPr>
                <w:rFonts w:ascii="Arial Narrow" w:cs="Arial Narrow" w:eastAsia="Arial Narrow" w:hAnsi="Arial Narrow"/>
                <w:rtl w:val="0"/>
              </w:rPr>
              <w:t xml:space="preserve">4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3.6 seminar/laborator</w:t>
            </w:r>
          </w:p>
        </w:tc>
        <w:tc>
          <w:tcPr/>
          <w:p w:rsidR="00000000" w:rsidDel="00000000" w:rsidP="00000000" w:rsidRDefault="00000000" w:rsidRPr="00000000" w14:paraId="0000004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ffffff" w:val="clear"/>
              <w:spacing w:after="0" w:before="0" w:line="276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rtl w:val="0"/>
              </w:rPr>
              <w:t xml:space="preserve">12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6"/>
          </w:tcPr>
          <w:p w:rsidR="00000000" w:rsidDel="00000000" w:rsidP="00000000" w:rsidRDefault="00000000" w:rsidRPr="00000000" w14:paraId="0000004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Distribuţia fondului de timp:</w:t>
            </w:r>
          </w:p>
        </w:tc>
        <w:tc>
          <w:tcPr/>
          <w:p w:rsidR="00000000" w:rsidDel="00000000" w:rsidP="00000000" w:rsidRDefault="00000000" w:rsidRPr="00000000" w14:paraId="0000004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ore</w:t>
            </w:r>
          </w:p>
        </w:tc>
      </w:tr>
      <w:tr>
        <w:trPr>
          <w:cantSplit w:val="0"/>
          <w:tblHeader w:val="0"/>
        </w:trPr>
        <w:tc>
          <w:tcPr>
            <w:gridSpan w:val="6"/>
          </w:tcPr>
          <w:p w:rsidR="00000000" w:rsidDel="00000000" w:rsidP="00000000" w:rsidRDefault="00000000" w:rsidRPr="00000000" w14:paraId="0000004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Studiul după manual, suport de curs, bibliografie şi notiţe</w:t>
            </w:r>
          </w:p>
        </w:tc>
        <w:tc>
          <w:tcPr/>
          <w:p w:rsidR="00000000" w:rsidDel="00000000" w:rsidP="00000000" w:rsidRDefault="00000000" w:rsidRPr="00000000" w14:paraId="0000005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</w:t>
            </w:r>
            <w:r w:rsidDel="00000000" w:rsidR="00000000" w:rsidRPr="00000000">
              <w:rPr>
                <w:rFonts w:ascii="Arial Narrow" w:cs="Arial Narrow" w:eastAsia="Arial Narrow" w:hAnsi="Arial Narrow"/>
                <w:rtl w:val="0"/>
              </w:rPr>
              <w:t xml:space="preserve">0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6"/>
          </w:tcPr>
          <w:p w:rsidR="00000000" w:rsidDel="00000000" w:rsidP="00000000" w:rsidRDefault="00000000" w:rsidRPr="00000000" w14:paraId="0000005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Documentare suplimentară în bibliotecă, pe platformele electronice de specialitate / pe teren</w:t>
            </w:r>
          </w:p>
        </w:tc>
        <w:tc>
          <w:tcPr/>
          <w:p w:rsidR="00000000" w:rsidDel="00000000" w:rsidP="00000000" w:rsidRDefault="00000000" w:rsidRPr="00000000" w14:paraId="0000005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</w:t>
            </w:r>
            <w:r w:rsidDel="00000000" w:rsidR="00000000" w:rsidRPr="00000000">
              <w:rPr>
                <w:rFonts w:ascii="Arial Narrow" w:cs="Arial Narrow" w:eastAsia="Arial Narrow" w:hAnsi="Arial Narrow"/>
                <w:rtl w:val="0"/>
              </w:rPr>
              <w:t xml:space="preserve">3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6"/>
          </w:tcPr>
          <w:p w:rsidR="00000000" w:rsidDel="00000000" w:rsidP="00000000" w:rsidRDefault="00000000" w:rsidRPr="00000000" w14:paraId="0000005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Pregătire seminarii / laboratoare, teme, referate, portofolii şi eseuri</w:t>
            </w:r>
          </w:p>
        </w:tc>
        <w:tc>
          <w:tcPr/>
          <w:p w:rsidR="00000000" w:rsidDel="00000000" w:rsidP="00000000" w:rsidRDefault="00000000" w:rsidRPr="00000000" w14:paraId="0000006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</w:t>
            </w:r>
            <w:r w:rsidDel="00000000" w:rsidR="00000000" w:rsidRPr="00000000">
              <w:rPr>
                <w:rFonts w:ascii="Arial Narrow" w:cs="Arial Narrow" w:eastAsia="Arial Narrow" w:hAnsi="Arial Narrow"/>
                <w:rtl w:val="0"/>
              </w:rPr>
              <w:t xml:space="preserve">2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6"/>
          </w:tcPr>
          <w:p w:rsidR="00000000" w:rsidDel="00000000" w:rsidP="00000000" w:rsidRDefault="00000000" w:rsidRPr="00000000" w14:paraId="0000006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Tutoriat</w:t>
            </w:r>
          </w:p>
        </w:tc>
        <w:tc>
          <w:tcPr/>
          <w:p w:rsidR="00000000" w:rsidDel="00000000" w:rsidP="00000000" w:rsidRDefault="00000000" w:rsidRPr="00000000" w14:paraId="0000006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</w:t>
            </w:r>
          </w:p>
        </w:tc>
      </w:tr>
      <w:tr>
        <w:trPr>
          <w:cantSplit w:val="0"/>
          <w:tblHeader w:val="0"/>
        </w:trPr>
        <w:tc>
          <w:tcPr>
            <w:gridSpan w:val="6"/>
          </w:tcPr>
          <w:p w:rsidR="00000000" w:rsidDel="00000000" w:rsidP="00000000" w:rsidRDefault="00000000" w:rsidRPr="00000000" w14:paraId="0000006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Examinări </w:t>
            </w:r>
          </w:p>
        </w:tc>
        <w:tc>
          <w:tcPr/>
          <w:p w:rsidR="00000000" w:rsidDel="00000000" w:rsidP="00000000" w:rsidRDefault="00000000" w:rsidRPr="00000000" w14:paraId="0000007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</w:t>
            </w:r>
          </w:p>
        </w:tc>
      </w:tr>
      <w:tr>
        <w:trPr>
          <w:cantSplit w:val="0"/>
          <w:tblHeader w:val="0"/>
        </w:trPr>
        <w:tc>
          <w:tcPr>
            <w:gridSpan w:val="6"/>
          </w:tcPr>
          <w:p w:rsidR="00000000" w:rsidDel="00000000" w:rsidP="00000000" w:rsidRDefault="00000000" w:rsidRPr="00000000" w14:paraId="0000007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Alte activităţi……………………………………</w:t>
            </w:r>
          </w:p>
        </w:tc>
        <w:tc>
          <w:tcPr/>
          <w:p w:rsidR="00000000" w:rsidDel="00000000" w:rsidP="00000000" w:rsidRDefault="00000000" w:rsidRPr="00000000" w14:paraId="0000007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7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3.7 Total ore studiu individual</w:t>
            </w:r>
          </w:p>
        </w:tc>
        <w:tc>
          <w:tcPr>
            <w:gridSpan w:val="2"/>
            <w:shd w:fill="auto" w:val="clear"/>
          </w:tcPr>
          <w:p w:rsidR="00000000" w:rsidDel="00000000" w:rsidP="00000000" w:rsidRDefault="00000000" w:rsidRPr="00000000" w14:paraId="0000007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ffffff" w:val="clear"/>
              <w:spacing w:after="0" w:before="0" w:line="276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rtl w:val="0"/>
              </w:rPr>
              <w:t xml:space="preserve">3</w:t>
            </w: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7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7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3.8 Total ore pe semestru</w:t>
            </w:r>
          </w:p>
        </w:tc>
        <w:tc>
          <w:tcPr>
            <w:gridSpan w:val="2"/>
            <w:shd w:fill="auto" w:val="clear"/>
          </w:tcPr>
          <w:p w:rsidR="00000000" w:rsidDel="00000000" w:rsidP="00000000" w:rsidRDefault="00000000" w:rsidRPr="00000000" w14:paraId="0000007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ffffff" w:val="clear"/>
              <w:spacing w:after="0" w:before="0" w:line="276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75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7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3.9 Numărul de credite</w:t>
            </w:r>
          </w:p>
        </w:tc>
        <w:tc>
          <w:tcPr>
            <w:gridSpan w:val="2"/>
            <w:shd w:fill="auto" w:val="clear"/>
          </w:tcPr>
          <w:p w:rsidR="00000000" w:rsidDel="00000000" w:rsidP="00000000" w:rsidRDefault="00000000" w:rsidRPr="00000000" w14:paraId="0000008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ffffff" w:val="clear"/>
              <w:spacing w:after="0" w:before="0" w:line="276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</w:t>
            </w:r>
          </w:p>
        </w:tc>
      </w:tr>
    </w:tbl>
    <w:p w:rsidR="00000000" w:rsidDel="00000000" w:rsidP="00000000" w:rsidRDefault="00000000" w:rsidRPr="00000000" w14:paraId="00000082">
      <w:pPr>
        <w:rPr>
          <w:rFonts w:ascii="Arial Narrow" w:cs="Arial Narrow" w:eastAsia="Arial Narrow" w:hAnsi="Arial Narrow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left"/>
        <w:rPr>
          <w:rFonts w:ascii="Arial Narrow" w:cs="Arial Narrow" w:eastAsia="Arial Narrow" w:hAnsi="Arial Narrow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4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Precondiții (acolo unde este cazul)</w:t>
      </w:r>
    </w:p>
    <w:tbl>
      <w:tblPr>
        <w:tblStyle w:val="Table4"/>
        <w:tblW w:w="9389.0" w:type="dxa"/>
        <w:jc w:val="left"/>
        <w:tblInd w:w="-149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985"/>
        <w:gridCol w:w="7404"/>
        <w:tblGridChange w:id="0">
          <w:tblGrid>
            <w:gridCol w:w="1985"/>
            <w:gridCol w:w="7404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8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4.1 de curriculum</w:t>
            </w:r>
          </w:p>
        </w:tc>
        <w:tc>
          <w:tcPr/>
          <w:p w:rsidR="00000000" w:rsidDel="00000000" w:rsidP="00000000" w:rsidRDefault="00000000" w:rsidRPr="00000000" w14:paraId="00000086">
            <w:pPr>
              <w:keepNext w:val="0"/>
              <w:keepLines w:val="0"/>
              <w:pageBreakBefore w:val="0"/>
              <w:widowControl w:val="1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720" w:right="0" w:hanging="686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Fundamentele pedagogiei. Fundamentele psihopedagogiei speciale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8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4.2 de competențe</w:t>
            </w:r>
          </w:p>
        </w:tc>
        <w:tc>
          <w:tcPr/>
          <w:p w:rsidR="00000000" w:rsidDel="00000000" w:rsidP="00000000" w:rsidRDefault="00000000" w:rsidRPr="00000000" w14:paraId="0000008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72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8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firstLine="0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A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Condiții (acolo unde este cazul)</w:t>
      </w:r>
    </w:p>
    <w:tbl>
      <w:tblPr>
        <w:tblStyle w:val="Table5"/>
        <w:tblW w:w="9389.0" w:type="dxa"/>
        <w:jc w:val="left"/>
        <w:tblInd w:w="-149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4565"/>
        <w:gridCol w:w="4824"/>
        <w:tblGridChange w:id="0">
          <w:tblGrid>
            <w:gridCol w:w="4565"/>
            <w:gridCol w:w="4824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8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5.1 de desfășurare a cursului</w:t>
            </w:r>
          </w:p>
        </w:tc>
        <w:tc>
          <w:tcPr/>
          <w:p w:rsidR="00000000" w:rsidDel="00000000" w:rsidP="00000000" w:rsidRDefault="00000000" w:rsidRPr="00000000" w14:paraId="0000008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Nu este cazul</w:t>
            </w:r>
          </w:p>
          <w:p w:rsidR="00000000" w:rsidDel="00000000" w:rsidP="00000000" w:rsidRDefault="00000000" w:rsidRPr="00000000" w14:paraId="0000008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34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8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5.2 de desfășurare a seminarului / laboratorului</w:t>
            </w:r>
          </w:p>
        </w:tc>
        <w:tc>
          <w:tcPr/>
          <w:p w:rsidR="00000000" w:rsidDel="00000000" w:rsidP="00000000" w:rsidRDefault="00000000" w:rsidRPr="00000000" w14:paraId="0000008F">
            <w:pPr>
              <w:keepNext w:val="0"/>
              <w:keepLines w:val="0"/>
              <w:pageBreakBefore w:val="0"/>
              <w:widowControl w:val="1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720" w:right="0" w:hanging="686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90">
      <w:pPr>
        <w:rPr>
          <w:rFonts w:ascii="Arial Narrow" w:cs="Arial Narrow" w:eastAsia="Arial Narrow" w:hAnsi="Arial Narrow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1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Arial Narrow" w:cs="Arial Narrow" w:eastAsia="Arial Narrow" w:hAnsi="Arial Narrow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bookmarkStart w:colFirst="0" w:colLast="0" w:name="_heading=h.9gro7sh27n8r" w:id="0"/>
      <w:bookmarkEnd w:id="0"/>
      <w:r w:rsidDel="00000000" w:rsidR="00000000" w:rsidRPr="00000000">
        <w:rPr>
          <w:rFonts w:ascii="Arial Narrow" w:cs="Arial Narrow" w:eastAsia="Arial Narrow" w:hAnsi="Arial Narrow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Obiectivele disciplinei (reieşind din grila competenţelor specifice acumulate)</w:t>
      </w:r>
    </w:p>
    <w:tbl>
      <w:tblPr>
        <w:tblStyle w:val="Table6"/>
        <w:tblW w:w="10173.0" w:type="dxa"/>
        <w:jc w:val="left"/>
        <w:tblInd w:w="-115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3022"/>
        <w:gridCol w:w="7151"/>
        <w:tblGridChange w:id="0">
          <w:tblGrid>
            <w:gridCol w:w="3022"/>
            <w:gridCol w:w="7151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9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7.1 Obiectivul general al disciplinei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93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52" w:right="0" w:hanging="252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Familiarizarea studenţilor cu problematica managementului dedicatl intervențiilor specifice educației și asistenței copiilor cu CES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9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7.2 Obiectivele specifice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95">
            <w:pPr>
              <w:numPr>
                <w:ilvl w:val="0"/>
                <w:numId w:val="4"/>
              </w:numPr>
              <w:ind w:left="360" w:hanging="360"/>
              <w:rPr>
                <w:rFonts w:ascii="Calibri" w:cs="Calibri" w:eastAsia="Calibri" w:hAnsi="Calibri"/>
                <w:b w:val="1"/>
                <w:bCs w:val="1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Familiarizarea studenţilor cu modalităţile de asistență acopiior cu CES în mediul scolar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6">
            <w:pPr>
              <w:numPr>
                <w:ilvl w:val="0"/>
                <w:numId w:val="4"/>
              </w:numPr>
              <w:ind w:left="360" w:hanging="360"/>
              <w:rPr>
                <w:rFonts w:ascii="Calibri" w:cs="Calibri" w:eastAsia="Calibri" w:hAnsi="Calibri"/>
                <w:b w:val="1"/>
                <w:bCs w:val="1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 Prezentarea principiilor şi metodelor manageriale aplicate în istituțiile de educație și asistență a copiilor cu CES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97">
      <w:pPr>
        <w:rPr>
          <w:rFonts w:ascii="Arial Narrow" w:cs="Arial Narrow" w:eastAsia="Arial Narrow" w:hAnsi="Arial Narrow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8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Arial Narrow" w:cs="Arial Narrow" w:eastAsia="Arial Narrow" w:hAnsi="Arial Narrow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 Narrow" w:cs="Arial Narrow" w:eastAsia="Arial Narrow" w:hAnsi="Arial Narrow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Conţinuturi</w:t>
      </w:r>
    </w:p>
    <w:tbl>
      <w:tblPr>
        <w:tblStyle w:val="Table7"/>
        <w:tblW w:w="10207.0" w:type="dxa"/>
        <w:jc w:val="left"/>
        <w:tblInd w:w="-149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4718"/>
        <w:gridCol w:w="3974"/>
        <w:gridCol w:w="1515"/>
        <w:tblGridChange w:id="0">
          <w:tblGrid>
            <w:gridCol w:w="4718"/>
            <w:gridCol w:w="3974"/>
            <w:gridCol w:w="151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9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8.1 Curs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9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Metode de predare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9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Observaţii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9C">
            <w:pPr>
              <w:numPr>
                <w:ilvl w:val="0"/>
                <w:numId w:val="6"/>
              </w:numPr>
              <w:ind w:left="720" w:hanging="360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Managementul institutiilor de asistență a copiilor cu CES- fundamente-metodologice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9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Expunerea, conversația euristică, problematizarea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9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9F">
            <w:pPr>
              <w:numPr>
                <w:ilvl w:val="0"/>
                <w:numId w:val="6"/>
              </w:numPr>
              <w:ind w:left="720" w:hanging="360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Factori ai schimbarii: concepte si idei ,acceptare si respingere a asistentei sociale și educaționale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Expunerea, conversația euristică, problematizarea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A2">
            <w:pPr>
              <w:numPr>
                <w:ilvl w:val="0"/>
                <w:numId w:val="6"/>
              </w:numPr>
              <w:ind w:left="720" w:hanging="360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Principiile, functiile si continutul managementului educational in contexte speciale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3">
            <w:pPr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Expunerea, conversația euristică, problematizarea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A5">
            <w:pPr>
              <w:numPr>
                <w:ilvl w:val="0"/>
                <w:numId w:val="6"/>
              </w:numPr>
              <w:ind w:left="720" w:hanging="360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Părinții și elevii în instituțiile de educație și asistență a copiilor cu CES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6">
            <w:pPr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Expunerea, conversația euristică, problematizarea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A8">
            <w:pPr>
              <w:numPr>
                <w:ilvl w:val="0"/>
                <w:numId w:val="6"/>
              </w:numPr>
              <w:ind w:left="720" w:hanging="360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Variabilele situaționale în managementul educațional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9">
            <w:pPr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Expunerea, conversația euristică, problematizarea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AB">
            <w:pPr>
              <w:numPr>
                <w:ilvl w:val="0"/>
                <w:numId w:val="6"/>
              </w:numPr>
              <w:ind w:left="720" w:hanging="360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Intervenția educațională, scoala incluziva ca generatoare de schimbare atitudinală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C">
            <w:pPr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Expunerea, conversația euristică, problematizarea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AE">
            <w:pPr>
              <w:keepNext w:val="0"/>
              <w:keepLines w:val="0"/>
              <w:pageBreakBefore w:val="0"/>
              <w:widowControl w:val="1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Intervenția terapeutică, caracteristiciale sistemelor asistive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F">
            <w:pPr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Expunerea, conversația euristică, problematizarea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B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B1">
            <w:pPr>
              <w:numPr>
                <w:ilvl w:val="0"/>
                <w:numId w:val="6"/>
              </w:numPr>
              <w:ind w:left="720" w:hanging="360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Schimbare si dezvoltare organizationala in problematica copiilor cu CES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B2">
            <w:pPr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Expunerea, conversația euristică, problematizarea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B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B4">
            <w:pPr>
              <w:numPr>
                <w:ilvl w:val="0"/>
                <w:numId w:val="6"/>
              </w:numPr>
              <w:ind w:left="720" w:hanging="360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Rolul organizațiilor neguvernamentale în asistenta  și educareacopiilor cu CES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B5">
            <w:pPr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Expunerea, conversația euristică, problematizarea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B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B7">
            <w:pPr>
              <w:numPr>
                <w:ilvl w:val="0"/>
                <w:numId w:val="6"/>
              </w:numPr>
              <w:ind w:left="720" w:hanging="360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Politicile de finanţare și învățământul special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B8">
            <w:pPr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Expunerea, conversația euristică, problematizarea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B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BA">
            <w:pPr>
              <w:numPr>
                <w:ilvl w:val="0"/>
                <w:numId w:val="6"/>
              </w:numPr>
              <w:ind w:left="720" w:hanging="360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Principalele provocăriși tendințe în asistența copiilor cu 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BB">
            <w:pPr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Expunerea, conversația euristică, problematizarea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B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shd w:fill="auto" w:val="clear"/>
          </w:tcPr>
          <w:p w:rsidR="00000000" w:rsidDel="00000000" w:rsidP="00000000" w:rsidRDefault="00000000" w:rsidRPr="00000000" w14:paraId="000000BD">
            <w:pPr>
              <w:rPr/>
            </w:pPr>
            <w:r w:rsidDel="00000000" w:rsidR="00000000" w:rsidRPr="00000000">
              <w:rPr>
                <w:rtl w:val="0"/>
              </w:rPr>
              <w:t xml:space="preserve">Bibliografie</w:t>
            </w:r>
          </w:p>
          <w:p w:rsidR="00000000" w:rsidDel="00000000" w:rsidP="00000000" w:rsidRDefault="00000000" w:rsidRPr="00000000" w14:paraId="000000BE">
            <w:pPr>
              <w:keepNext w:val="0"/>
              <w:keepLines w:val="0"/>
              <w:pageBreakBefore w:val="0"/>
              <w:widowControl w:val="1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Ainscow, M., Booth, T., &amp; Dyson, A. (2006). 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Improving Schools, Developing Inclusion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. London: Routledge.</w:t>
            </w:r>
          </w:p>
          <w:p w:rsidR="00000000" w:rsidDel="00000000" w:rsidP="00000000" w:rsidRDefault="00000000" w:rsidRPr="00000000" w14:paraId="000000BF">
            <w:pPr>
              <w:keepNext w:val="0"/>
              <w:keepLines w:val="0"/>
              <w:pageBreakBefore w:val="0"/>
              <w:widowControl w:val="1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Bacalu, A. (2017). Repere ale managementului educațional. 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Junior Scientific Researcher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, 3(Special 1), 69-75.</w:t>
            </w:r>
          </w:p>
          <w:p w:rsidR="00000000" w:rsidDel="00000000" w:rsidP="00000000" w:rsidRDefault="00000000" w:rsidRPr="00000000" w14:paraId="000000C0">
            <w:pPr>
              <w:keepNext w:val="0"/>
              <w:keepLines w:val="0"/>
              <w:pageBreakBefore w:val="0"/>
              <w:widowControl w:val="1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European Agency for Special Needs and Inclusive Education. (2017). 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Inclusive Education for Learners with Disabilities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. Odense: European Agency.</w:t>
            </w:r>
          </w:p>
          <w:p w:rsidR="00000000" w:rsidDel="00000000" w:rsidP="00000000" w:rsidRDefault="00000000" w:rsidRPr="00000000" w14:paraId="000000C1">
            <w:pPr>
              <w:keepNext w:val="0"/>
              <w:keepLines w:val="0"/>
              <w:pageBreakBefore w:val="0"/>
              <w:widowControl w:val="1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Florian, L. (Ed.). (2012). 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The SAGE Handbook of Special Education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(2nd ed.). London: SAGE Publications.</w:t>
            </w:r>
          </w:p>
          <w:p w:rsidR="00000000" w:rsidDel="00000000" w:rsidP="00000000" w:rsidRDefault="00000000" w:rsidRPr="00000000" w14:paraId="000000C2">
            <w:pPr>
              <w:keepNext w:val="0"/>
              <w:keepLines w:val="0"/>
              <w:pageBreakBefore w:val="0"/>
              <w:widowControl w:val="1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Frunză, N. C. (2019). O nouă perspectivă a managementului educațional. 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Revista Educație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, 1(1), 24-30.</w:t>
            </w:r>
          </w:p>
          <w:p w:rsidR="00000000" w:rsidDel="00000000" w:rsidP="00000000" w:rsidRDefault="00000000" w:rsidRPr="00000000" w14:paraId="000000C3">
            <w:pPr>
              <w:keepNext w:val="0"/>
              <w:keepLines w:val="0"/>
              <w:pageBreakBefore w:val="0"/>
              <w:widowControl w:val="1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Gherguț, A. (2016). 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Educația incluzivă și pedagogia diversității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. Iași: Editura Polirom.</w:t>
            </w:r>
          </w:p>
          <w:p w:rsidR="00000000" w:rsidDel="00000000" w:rsidP="00000000" w:rsidRDefault="00000000" w:rsidRPr="00000000" w14:paraId="000000C4">
            <w:pPr>
              <w:keepNext w:val="0"/>
              <w:keepLines w:val="0"/>
              <w:pageBreakBefore w:val="0"/>
              <w:widowControl w:val="1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Gherguț, A. (2018). 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Managementul instituțiilor și serviciilor pentru persoane cu cerințe speciale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. Iași: Editura Polirom.</w:t>
            </w:r>
          </w:p>
          <w:p w:rsidR="00000000" w:rsidDel="00000000" w:rsidP="00000000" w:rsidRDefault="00000000" w:rsidRPr="00000000" w14:paraId="000000C5">
            <w:pPr>
              <w:keepNext w:val="0"/>
              <w:keepLines w:val="0"/>
              <w:pageBreakBefore w:val="0"/>
              <w:widowControl w:val="1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Lindsay, G. (2007). Educational psychology and the effectiveness of inclusive education/mainstreaming. 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British Journal of Educational Psychology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, 77(1), 1-24.</w:t>
            </w:r>
          </w:p>
          <w:p w:rsidR="00000000" w:rsidDel="00000000" w:rsidP="00000000" w:rsidRDefault="00000000" w:rsidRPr="00000000" w14:paraId="000000C6">
            <w:pPr>
              <w:keepNext w:val="0"/>
              <w:keepLines w:val="0"/>
              <w:pageBreakBefore w:val="0"/>
              <w:widowControl w:val="1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Loreman, T., Deppeler, J., &amp; Harvey, D. (2010). 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Inclusive Education: Supporting Diversity in the Classroom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. London: Routledge.</w:t>
            </w:r>
          </w:p>
          <w:p w:rsidR="00000000" w:rsidDel="00000000" w:rsidP="00000000" w:rsidRDefault="00000000" w:rsidRPr="00000000" w14:paraId="000000C7">
            <w:pPr>
              <w:keepNext w:val="0"/>
              <w:keepLines w:val="0"/>
              <w:pageBreakBefore w:val="0"/>
              <w:widowControl w:val="1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Mitchell, D. (2014). 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What Really Works in Special and Inclusive Education: Using Evidence-Based Teaching Strategies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. London: Routledge.</w:t>
            </w:r>
          </w:p>
          <w:p w:rsidR="00000000" w:rsidDel="00000000" w:rsidP="00000000" w:rsidRDefault="00000000" w:rsidRPr="00000000" w14:paraId="000000C8">
            <w:pPr>
              <w:keepNext w:val="0"/>
              <w:keepLines w:val="0"/>
              <w:pageBreakBefore w:val="0"/>
              <w:widowControl w:val="1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Norwich, B. (2013). 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Addressing Tensions and Dilemmas in Inclusive Education: Living with Uncertainty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. London: Routledge.</w:t>
            </w:r>
          </w:p>
          <w:p w:rsidR="00000000" w:rsidDel="00000000" w:rsidP="00000000" w:rsidRDefault="00000000" w:rsidRPr="00000000" w14:paraId="000000C9">
            <w:pPr>
              <w:keepNext w:val="0"/>
              <w:keepLines w:val="0"/>
              <w:pageBreakBefore w:val="0"/>
              <w:widowControl w:val="1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Salamanca Statement and Framework for Action on Special Needs Education. (1994). UNESCO.</w:t>
            </w:r>
          </w:p>
          <w:p w:rsidR="00000000" w:rsidDel="00000000" w:rsidP="00000000" w:rsidRDefault="00000000" w:rsidRPr="00000000" w14:paraId="000000CA">
            <w:pPr>
              <w:keepNext w:val="0"/>
              <w:keepLines w:val="0"/>
              <w:pageBreakBefore w:val="0"/>
              <w:widowControl w:val="1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Senge, P. M., Cambron-McCabe, N., Lucas, T., Smith, B., Dutton, J., &amp; Kleiner, A. (2012). 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Schools That Learn (Updated and Revised): A Fifth Discipline Fieldbook for Educators, Parents, and Everyone Who Cares About Education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. New York: Crown Business.</w:t>
            </w:r>
          </w:p>
          <w:p w:rsidR="00000000" w:rsidDel="00000000" w:rsidP="00000000" w:rsidRDefault="00000000" w:rsidRPr="00000000" w14:paraId="000000CB">
            <w:pPr>
              <w:keepNext w:val="0"/>
              <w:keepLines w:val="0"/>
              <w:pageBreakBefore w:val="0"/>
              <w:widowControl w:val="1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Smith, A. B., &amp; Barr, M. (2016). 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Inclusive Education: Perspectives on Professional Practice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. London: Routledge.</w:t>
            </w:r>
          </w:p>
          <w:p w:rsidR="00000000" w:rsidDel="00000000" w:rsidP="00000000" w:rsidRDefault="00000000" w:rsidRPr="00000000" w14:paraId="000000CC">
            <w:pPr>
              <w:keepNext w:val="0"/>
              <w:keepLines w:val="0"/>
              <w:pageBreakBefore w:val="0"/>
              <w:widowControl w:val="1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Stainback, S., &amp; Stainback, W. (Eds.). (2006). 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Inclusion: A Guide for Educators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. Baltimore: Paul H. Brookes Publishing Co.</w:t>
            </w:r>
          </w:p>
          <w:p w:rsidR="00000000" w:rsidDel="00000000" w:rsidP="00000000" w:rsidRDefault="00000000" w:rsidRPr="00000000" w14:paraId="000000CD">
            <w:pPr>
              <w:keepNext w:val="0"/>
              <w:keepLines w:val="0"/>
              <w:pageBreakBefore w:val="0"/>
              <w:widowControl w:val="1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UNESCO. (2009). 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Policy Guidelines on Inclusion in Education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. Paris: UNESCO.</w:t>
            </w:r>
          </w:p>
          <w:p w:rsidR="00000000" w:rsidDel="00000000" w:rsidP="00000000" w:rsidRDefault="00000000" w:rsidRPr="00000000" w14:paraId="000000CE">
            <w:pPr>
              <w:rPr/>
            </w:pPr>
            <w:r w:rsidDel="00000000" w:rsidR="00000000" w:rsidRPr="00000000">
              <w:rPr>
                <w:rtl w:val="0"/>
              </w:rPr>
              <w:t xml:space="preserve"> </w:t>
            </w:r>
          </w:p>
        </w:tc>
      </w:tr>
      <w:tr>
        <w:trPr>
          <w:cantSplit w:val="0"/>
          <w:tblHeader w:val="0"/>
        </w:trPr>
        <w:tc>
          <w:tcPr>
            <w:gridSpan w:val="3"/>
            <w:shd w:fill="auto" w:val="clear"/>
          </w:tcPr>
          <w:p w:rsidR="00000000" w:rsidDel="00000000" w:rsidP="00000000" w:rsidRDefault="00000000" w:rsidRPr="00000000" w14:paraId="000000D1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D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left"/>
        <w:rPr>
          <w:rFonts w:ascii="Arial Narrow" w:cs="Arial Narrow" w:eastAsia="Arial Narrow" w:hAnsi="Arial Narrow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left"/>
        <w:rPr>
          <w:rFonts w:ascii="Arial Narrow" w:cs="Arial Narrow" w:eastAsia="Arial Narrow" w:hAnsi="Arial Narrow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6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both"/>
        <w:rPr>
          <w:rFonts w:ascii="Arial Narrow" w:cs="Arial Narrow" w:eastAsia="Arial Narrow" w:hAnsi="Arial Narrow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 Narrow" w:cs="Arial Narrow" w:eastAsia="Arial Narrow" w:hAnsi="Arial Narrow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Coroborarea conţinuturilor disciplinei cu aşteptările reprezentanţilor comunităţii epistemice, asociaţiilor profesionale şi angajatori reprezentativi din domeniul aferent programului</w:t>
      </w:r>
    </w:p>
    <w:tbl>
      <w:tblPr>
        <w:tblStyle w:val="Table8"/>
        <w:tblW w:w="10207.0" w:type="dxa"/>
        <w:jc w:val="left"/>
        <w:tblInd w:w="-149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0207"/>
        <w:tblGridChange w:id="0">
          <w:tblGrid>
            <w:gridCol w:w="10207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D7">
            <w:pPr>
              <w:keepNext w:val="0"/>
              <w:keepLines w:val="0"/>
              <w:pageBreakBefore w:val="0"/>
              <w:widowControl w:val="1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Asimilarea de cunoștințe teoretice și abilități practice necesare exercitării rolului de sprijin al unităților școlare</w:t>
            </w:r>
          </w:p>
        </w:tc>
      </w:tr>
    </w:tbl>
    <w:p w:rsidR="00000000" w:rsidDel="00000000" w:rsidP="00000000" w:rsidRDefault="00000000" w:rsidRPr="00000000" w14:paraId="000000D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111111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111111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111111"/>
          <w:sz w:val="24"/>
          <w:szCs w:val="24"/>
          <w:u w:val="none"/>
          <w:shd w:fill="auto" w:val="clear"/>
          <w:vertAlign w:val="baseline"/>
          <w:rtl w:val="0"/>
        </w:rPr>
        <w:t xml:space="preserve">9..Utilizarea instrumentelor bazate pe inteligența artificială generativă</w:t>
      </w:r>
      <w:r w:rsidDel="00000000" w:rsidR="00000000" w:rsidRPr="00000000">
        <w:rPr>
          <w:rtl w:val="0"/>
        </w:rPr>
      </w:r>
    </w:p>
    <w:tbl>
      <w:tblPr>
        <w:tblStyle w:val="Table9"/>
        <w:tblW w:w="9389.0" w:type="dxa"/>
        <w:jc w:val="left"/>
        <w:tblInd w:w="-149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9389"/>
        <w:tblGridChange w:id="0">
          <w:tblGrid>
            <w:gridCol w:w="9389"/>
          </w:tblGrid>
        </w:tblGridChange>
      </w:tblGrid>
      <w:tr>
        <w:trPr>
          <w:cantSplit w:val="0"/>
          <w:trHeight w:val="558" w:hRule="atLeast"/>
          <w:tblHeader w:val="0"/>
        </w:trPr>
        <w:tc>
          <w:tcPr/>
          <w:p w:rsidR="00000000" w:rsidDel="00000000" w:rsidP="00000000" w:rsidRDefault="00000000" w:rsidRPr="00000000" w14:paraId="000000D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both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Pentru realizarea sarcinilor definite la secțiunea de evaluare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, la curs </w:t>
            </w: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nu este permisă utilizarea instrumentelor IAgen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. </w:t>
            </w:r>
          </w:p>
        </w:tc>
      </w:tr>
    </w:tbl>
    <w:p w:rsidR="00000000" w:rsidDel="00000000" w:rsidP="00000000" w:rsidRDefault="00000000" w:rsidRPr="00000000" w14:paraId="000000D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left"/>
        <w:rPr>
          <w:rFonts w:ascii="Arial Narrow" w:cs="Arial Narrow" w:eastAsia="Arial Narrow" w:hAnsi="Arial Narrow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firstLine="0"/>
        <w:jc w:val="left"/>
        <w:rPr>
          <w:rFonts w:ascii="Arial Narrow" w:cs="Arial Narrow" w:eastAsia="Arial Narrow" w:hAnsi="Arial Narrow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 Narrow" w:cs="Arial Narrow" w:eastAsia="Arial Narrow" w:hAnsi="Arial Narrow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10. Evaluare</w:t>
      </w:r>
    </w:p>
    <w:tbl>
      <w:tblPr>
        <w:tblStyle w:val="Table10"/>
        <w:tblW w:w="9747.0" w:type="dxa"/>
        <w:jc w:val="left"/>
        <w:tblInd w:w="-149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277"/>
        <w:gridCol w:w="5050"/>
        <w:gridCol w:w="1890"/>
        <w:gridCol w:w="1530"/>
        <w:tblGridChange w:id="0">
          <w:tblGrid>
            <w:gridCol w:w="1277"/>
            <w:gridCol w:w="5050"/>
            <w:gridCol w:w="1890"/>
            <w:gridCol w:w="1530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D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Tip activitate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D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10.1 Criterii de evaluare</w:t>
            </w:r>
          </w:p>
        </w:tc>
        <w:tc>
          <w:tcPr/>
          <w:p w:rsidR="00000000" w:rsidDel="00000000" w:rsidP="00000000" w:rsidRDefault="00000000" w:rsidRPr="00000000" w14:paraId="000000E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10.2 Metode de evaluare</w:t>
            </w:r>
          </w:p>
        </w:tc>
        <w:tc>
          <w:tcPr/>
          <w:p w:rsidR="00000000" w:rsidDel="00000000" w:rsidP="00000000" w:rsidRDefault="00000000" w:rsidRPr="00000000" w14:paraId="000000E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10.3 Pondere din nota finală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E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10.4 Curs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E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ffffff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Cunoașterea noțiunilor de specialitate</w:t>
            </w:r>
          </w:p>
        </w:tc>
        <w:tc>
          <w:tcPr/>
          <w:p w:rsidR="00000000" w:rsidDel="00000000" w:rsidP="00000000" w:rsidRDefault="00000000" w:rsidRPr="00000000" w14:paraId="000000E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ffffff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Examen oral</w:t>
            </w:r>
          </w:p>
        </w:tc>
        <w:tc>
          <w:tcPr/>
          <w:p w:rsidR="00000000" w:rsidDel="00000000" w:rsidP="00000000" w:rsidRDefault="00000000" w:rsidRPr="00000000" w14:paraId="000000E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ffffff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70%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E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10.5 Seminar / laborator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E7">
            <w:pPr>
              <w:shd w:fill="ffffff" w:val="clear"/>
              <w:ind w:left="24" w:firstLine="0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Operarea cu instrumente de evaluare si intervenție legate de problematica asistenței educaționale</w:t>
            </w:r>
          </w:p>
        </w:tc>
        <w:tc>
          <w:tcPr/>
          <w:p w:rsidR="00000000" w:rsidDel="00000000" w:rsidP="00000000" w:rsidRDefault="00000000" w:rsidRPr="00000000" w14:paraId="000000E8">
            <w:pPr>
              <w:shd w:fill="ffffff" w:val="clea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Analiza articolelor de specialitate</w:t>
            </w:r>
          </w:p>
        </w:tc>
        <w:tc>
          <w:tcPr/>
          <w:p w:rsidR="00000000" w:rsidDel="00000000" w:rsidP="00000000" w:rsidRDefault="00000000" w:rsidRPr="00000000" w14:paraId="000000E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50%</w:t>
            </w:r>
          </w:p>
        </w:tc>
      </w:tr>
      <w:tr>
        <w:trPr>
          <w:cantSplit w:val="0"/>
          <w:tblHeader w:val="0"/>
        </w:trPr>
        <w:tc>
          <w:tcPr>
            <w:gridSpan w:val="4"/>
          </w:tcPr>
          <w:p w:rsidR="00000000" w:rsidDel="00000000" w:rsidP="00000000" w:rsidRDefault="00000000" w:rsidRPr="00000000" w14:paraId="000000E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10.6 Standard minim de performanţă</w:t>
            </w:r>
          </w:p>
        </w:tc>
      </w:tr>
      <w:tr>
        <w:trPr>
          <w:cantSplit w:val="0"/>
          <w:tblHeader w:val="0"/>
        </w:trPr>
        <w:tc>
          <w:tcPr>
            <w:gridSpan w:val="4"/>
          </w:tcPr>
          <w:p w:rsidR="00000000" w:rsidDel="00000000" w:rsidP="00000000" w:rsidRDefault="00000000" w:rsidRPr="00000000" w14:paraId="000000EE">
            <w:pPr>
              <w:numPr>
                <w:ilvl w:val="0"/>
                <w:numId w:val="3"/>
              </w:numPr>
              <w:shd w:fill="ffffff" w:val="clear"/>
              <w:ind w:left="720" w:hanging="360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Să cunoască bazele managementului educațional</w:t>
            </w:r>
          </w:p>
          <w:p w:rsidR="00000000" w:rsidDel="00000000" w:rsidP="00000000" w:rsidRDefault="00000000" w:rsidRPr="00000000" w14:paraId="000000EF">
            <w:pPr>
              <w:keepNext w:val="0"/>
              <w:keepLines w:val="0"/>
              <w:pageBreakBefore w:val="0"/>
              <w:widowControl w:val="1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Sa </w:t>
            </w: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aibă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noțiuni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despre mecanismele organizaționale specifice asistenței coiilor cu CES</w:t>
            </w:r>
          </w:p>
        </w:tc>
      </w:tr>
    </w:tbl>
    <w:p w:rsidR="00000000" w:rsidDel="00000000" w:rsidP="00000000" w:rsidRDefault="00000000" w:rsidRPr="00000000" w14:paraId="000000F3">
      <w:pPr>
        <w:rPr>
          <w:rFonts w:ascii="Arial Narrow" w:cs="Arial Narrow" w:eastAsia="Arial Narrow" w:hAnsi="Arial Narrow"/>
        </w:rPr>
      </w:pPr>
      <w:r w:rsidDel="00000000" w:rsidR="00000000" w:rsidRPr="00000000">
        <w:rPr>
          <w:rtl w:val="0"/>
        </w:rPr>
      </w:r>
    </w:p>
    <w:tbl>
      <w:tblPr>
        <w:tblStyle w:val="Table11"/>
        <w:tblW w:w="9713.0" w:type="dxa"/>
        <w:jc w:val="left"/>
        <w:tblInd w:w="-115.0" w:type="dxa"/>
        <w:tblLayout w:type="fixed"/>
        <w:tblLook w:val="0400"/>
      </w:tblPr>
      <w:tblGrid>
        <w:gridCol w:w="3237"/>
        <w:gridCol w:w="1620"/>
        <w:gridCol w:w="1618"/>
        <w:gridCol w:w="3238"/>
        <w:tblGridChange w:id="0">
          <w:tblGrid>
            <w:gridCol w:w="3237"/>
            <w:gridCol w:w="1620"/>
            <w:gridCol w:w="1618"/>
            <w:gridCol w:w="3238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F4">
            <w:pPr>
              <w:spacing w:line="480" w:lineRule="auto"/>
              <w:jc w:val="center"/>
              <w:rPr>
                <w:rFonts w:ascii="Arial Narrow" w:cs="Arial Narrow" w:eastAsia="Arial Narrow" w:hAnsi="Arial Narrow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F5">
            <w:pPr>
              <w:spacing w:line="480" w:lineRule="auto"/>
              <w:jc w:val="center"/>
              <w:rPr>
                <w:rFonts w:ascii="Arial Narrow" w:cs="Arial Narrow" w:eastAsia="Arial Narrow" w:hAnsi="Arial Narrow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F7">
            <w:pPr>
              <w:spacing w:line="480" w:lineRule="auto"/>
              <w:jc w:val="center"/>
              <w:rPr>
                <w:rFonts w:ascii="Arial Narrow" w:cs="Arial Narrow" w:eastAsia="Arial Narrow" w:hAnsi="Arial Narrow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2"/>
          </w:tcPr>
          <w:p w:rsidR="00000000" w:rsidDel="00000000" w:rsidP="00000000" w:rsidRDefault="00000000" w:rsidRPr="00000000" w14:paraId="000000F8">
            <w:pPr>
              <w:spacing w:line="480" w:lineRule="auto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FA">
            <w:pPr>
              <w:spacing w:line="480" w:lineRule="auto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FC">
      <w:pPr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tbl>
      <w:tblPr>
        <w:tblStyle w:val="Table12"/>
        <w:tblW w:w="9713.0" w:type="dxa"/>
        <w:jc w:val="left"/>
        <w:tblInd w:w="-115.0" w:type="dxa"/>
        <w:tblLayout w:type="fixed"/>
        <w:tblLook w:val="0400"/>
      </w:tblPr>
      <w:tblGrid>
        <w:gridCol w:w="3283"/>
        <w:gridCol w:w="1579"/>
        <w:gridCol w:w="1589"/>
        <w:gridCol w:w="3262"/>
        <w:tblGridChange w:id="0">
          <w:tblGrid>
            <w:gridCol w:w="3283"/>
            <w:gridCol w:w="1579"/>
            <w:gridCol w:w="1589"/>
            <w:gridCol w:w="3262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FD">
            <w:pPr>
              <w:spacing w:line="480" w:lineRule="auto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Data completării: 03.02.2026</w:t>
            </w:r>
          </w:p>
          <w:p w:rsidR="00000000" w:rsidDel="00000000" w:rsidP="00000000" w:rsidRDefault="00000000" w:rsidRPr="00000000" w14:paraId="000000FE">
            <w:pPr>
              <w:spacing w:line="480" w:lineRule="auto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FF">
            <w:pPr>
              <w:spacing w:line="480" w:lineRule="auto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01">
            <w:pPr>
              <w:spacing w:line="480" w:lineRule="auto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Semnătura titularului de curs</w:t>
            </w:r>
          </w:p>
          <w:p w:rsidR="00000000" w:rsidDel="00000000" w:rsidP="00000000" w:rsidRDefault="00000000" w:rsidRPr="00000000" w14:paraId="00000102">
            <w:pPr>
              <w:spacing w:line="480" w:lineRule="auto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Conf. dr. Sorin Vlad Predescu</w:t>
            </w:r>
          </w:p>
        </w:tc>
      </w:tr>
      <w:tr>
        <w:trPr>
          <w:cantSplit w:val="0"/>
          <w:tblHeader w:val="0"/>
        </w:trPr>
        <w:tc>
          <w:tcPr>
            <w:gridSpan w:val="2"/>
          </w:tcPr>
          <w:p w:rsidR="00000000" w:rsidDel="00000000" w:rsidP="00000000" w:rsidRDefault="00000000" w:rsidRPr="00000000" w14:paraId="00000103">
            <w:pPr>
              <w:spacing w:line="480" w:lineRule="auto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04">
            <w:pPr>
              <w:spacing w:line="480" w:lineRule="auto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Data avizării în catedră/departament 06.02.2026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106">
            <w:pPr>
              <w:spacing w:line="480" w:lineRule="auto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07">
            <w:pPr>
              <w:spacing w:line="480" w:lineRule="auto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Semnătura şefului de departament</w:t>
            </w:r>
          </w:p>
          <w:p w:rsidR="00000000" w:rsidDel="00000000" w:rsidP="00000000" w:rsidRDefault="00000000" w:rsidRPr="00000000" w14:paraId="00000108">
            <w:pPr>
              <w:spacing w:line="480" w:lineRule="auto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Conf.univ.dr.Claudia Borca</w:t>
            </w:r>
          </w:p>
        </w:tc>
      </w:tr>
    </w:tbl>
    <w:p w:rsidR="00000000" w:rsidDel="00000000" w:rsidP="00000000" w:rsidRDefault="00000000" w:rsidRPr="00000000" w14:paraId="0000010A">
      <w:pPr>
        <w:rPr>
          <w:rFonts w:ascii="Arial Narrow" w:cs="Arial Narrow" w:eastAsia="Arial Narrow" w:hAnsi="Arial Narrow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B">
      <w:pPr>
        <w:rPr/>
      </w:pPr>
      <w:r w:rsidDel="00000000" w:rsidR="00000000" w:rsidRPr="00000000">
        <w:rPr>
          <w:rtl w:val="0"/>
        </w:rPr>
      </w:r>
    </w:p>
    <w:sectPr>
      <w:headerReference r:id="rId7" w:type="default"/>
      <w:headerReference r:id="rId8" w:type="first"/>
      <w:headerReference r:id="rId9" w:type="even"/>
      <w:footerReference r:id="rId10" w:type="default"/>
      <w:pgSz w:h="16838" w:w="11906" w:orient="portrait"/>
      <w:pgMar w:bottom="1560" w:top="2127" w:left="1276" w:right="1133" w:header="567" w:footer="229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mbria"/>
  <w:font w:name="Arial"/>
  <w:font w:name="Georgia"/>
  <w:font w:name="Calibri"/>
  <w:font w:name="Times New Roman"/>
  <w:font w:name="Courier New"/>
  <w:font w:name="Arial Narrow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Tahoma">
    <w:embedRegular w:fontKey="{00000000-0000-0000-0000-000000000000}" r:id="rId5" w:subsetted="0"/>
    <w:embedBold w:fontKey="{00000000-0000-0000-0000-000000000000}" r:id="rId6" w:subsetted="0"/>
  </w:font>
  <w:font w:name="Noto Sans Symbols">
    <w:embedRegular w:fontKey="{00000000-0000-0000-0000-000000000000}" r:id="rId7" w:subsetted="0"/>
    <w:embedBold w:fontKey="{00000000-0000-0000-0000-000000000000}" r:id="rId8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11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Arial Narrow" w:cs="Arial Narrow" w:eastAsia="Arial Narrow" w:hAnsi="Arial Narrow"/>
        <w:b w:val="1"/>
        <w:bCs w:val="1"/>
        <w:i w:val="0"/>
        <w:iCs w:val="0"/>
        <w:smallCaps w:val="0"/>
        <w:strike w:val="0"/>
        <w:color w:val="ffc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Fonts w:ascii="Arial Narrow" w:cs="Arial Narrow" w:eastAsia="Arial Narrow" w:hAnsi="Arial Narrow"/>
        <w:b w:val="1"/>
        <w:bCs w:val="1"/>
        <w:i w:val="0"/>
        <w:iCs w:val="0"/>
        <w:smallCaps w:val="0"/>
        <w:strike w:val="0"/>
        <w:color w:val="ffc000"/>
        <w:sz w:val="24"/>
        <w:szCs w:val="24"/>
        <w:u w:val="none"/>
        <w:shd w:fill="auto" w:val="clear"/>
        <w:vertAlign w:val="baseline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112">
    <w:pPr>
      <w:ind w:left="-426" w:right="-158" w:firstLine="0"/>
      <w:jc w:val="right"/>
      <w:rPr>
        <w:rFonts w:ascii="Arial Narrow" w:cs="Arial Narrow" w:eastAsia="Arial Narrow" w:hAnsi="Arial Narrow"/>
        <w:color w:val="ffffff"/>
        <w:sz w:val="22"/>
        <w:szCs w:val="22"/>
      </w:rPr>
    </w:pPr>
    <w:r w:rsidDel="00000000" w:rsidR="00000000" w:rsidRPr="00000000">
      <w:rPr>
        <w:rFonts w:ascii="Arial Narrow" w:cs="Arial Narrow" w:eastAsia="Arial Narrow" w:hAnsi="Arial Narrow"/>
        <w:b w:val="1"/>
        <w:bCs w:val="1"/>
        <w:color w:val="548dd4"/>
        <w:sz w:val="20"/>
        <w:szCs w:val="20"/>
        <w:rtl w:val="0"/>
      </w:rPr>
      <w:t xml:space="preserve">PAGINA</w:t>
    </w:r>
    <w:r w:rsidDel="00000000" w:rsidR="00000000" w:rsidRPr="00000000">
      <w:rPr>
        <w:rFonts w:ascii="Arial Narrow" w:cs="Arial Narrow" w:eastAsia="Arial Narrow" w:hAnsi="Arial Narrow"/>
        <w:color w:val="548dd4"/>
        <w:sz w:val="22"/>
        <w:szCs w:val="22"/>
        <w:rtl w:val="0"/>
      </w:rPr>
      <w:t xml:space="preserve">  |                           </w:t>
    </w:r>
    <w:r w:rsidDel="00000000" w:rsidR="00000000" w:rsidRPr="00000000">
      <w:rPr>
        <w:rFonts w:ascii="Arial Narrow" w:cs="Arial Narrow" w:eastAsia="Arial Narrow" w:hAnsi="Arial Narrow"/>
        <w:color w:val="ffffff"/>
        <w:sz w:val="22"/>
        <w:szCs w:val="22"/>
        <w:rtl w:val="0"/>
      </w:rPr>
      <w:t xml:space="preserve">Telefon: 0256-592.303</w:t>
    </w:r>
    <w:r w:rsidDel="00000000" w:rsidR="00000000" w:rsidRPr="00000000">
      <mc:AlternateContent>
        <mc:Choice Requires="wpg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2678113</wp:posOffset>
              </wp:positionH>
              <wp:positionV relativeFrom="paragraph">
                <wp:posOffset>-185736</wp:posOffset>
              </wp:positionV>
              <wp:extent cx="3172460" cy="665480"/>
              <wp:effectExtent b="0" l="0" r="0" t="0"/>
              <wp:wrapNone/>
              <wp:docPr id="8" name=""/>
              <a:graphic>
                <a:graphicData uri="http://schemas.microsoft.com/office/word/2010/wordprocessingShape">
                  <wps:wsp>
                    <wps:cNvSpPr/>
                    <wps:cNvPr id="3" name="Shape 3"/>
                    <wps:spPr>
                      <a:xfrm>
                        <a:off x="3764533" y="3452023"/>
                        <a:ext cx="3162935" cy="6559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cap="flat" cmpd="sng" w="9525">
                        <a:solidFill>
                          <a:schemeClr val="lt1"/>
                        </a:solidFill>
                        <a:prstDash val="solid"/>
                        <a:miter lim="800000"/>
                        <a:headEnd len="sm" w="sm" type="none"/>
                        <a:tailEnd len="sm" w="sm" type="none"/>
                      </a:ln>
                    </wps:spPr>
                    <wps:txbx>
                      <w:txbxContent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-425.99998474121094" w:right="-158.00000190734863" w:firstLine="-425.99998474121094"/>
                            <w:jc w:val="right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 Narrow" w:cs="Arial Narrow" w:eastAsia="Arial Narrow" w:hAnsi="Arial Narrow"/>
                              <w:b w:val="0"/>
                              <w:i w:val="0"/>
                              <w:smallCaps w:val="0"/>
                              <w:strike w:val="0"/>
                              <w:color w:val="548dd4"/>
                              <w:sz w:val="22"/>
                              <w:vertAlign w:val="baseline"/>
                            </w:rPr>
                            <w:t xml:space="preserve">B-dul Vasile Pârvan, Nr. 4, 300223 Timişoara, România</w:t>
                          </w:r>
                          <w:r w:rsidDel="00000000" w:rsidR="00000000" w:rsidRPr="00000000">
                            <w:rPr>
                              <w:rFonts w:ascii="Arial Narrow" w:cs="Arial Narrow" w:eastAsia="Arial Narrow" w:hAnsi="Arial Narrow"/>
                              <w:b w:val="0"/>
                              <w:i w:val="0"/>
                              <w:smallCaps w:val="0"/>
                              <w:strike w:val="0"/>
                              <w:color w:val="ffffff"/>
                              <w:sz w:val="22"/>
                              <w:vertAlign w:val="baseline"/>
                            </w:rPr>
                            <w:t xml:space="preserve">.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-425.99998474121094" w:right="-158.00000190734863" w:firstLine="-425.99998474121094"/>
                            <w:jc w:val="right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 Narrow" w:cs="Arial Narrow" w:eastAsia="Arial Narrow" w:hAnsi="Arial Narrow"/>
                              <w:b w:val="0"/>
                              <w:i w:val="0"/>
                              <w:smallCaps w:val="0"/>
                              <w:strike w:val="0"/>
                              <w:color w:val="548dd4"/>
                              <w:sz w:val="22"/>
                              <w:vertAlign w:val="baseline"/>
                            </w:rPr>
                          </w:r>
                          <w:r w:rsidDel="00000000" w:rsidR="00000000" w:rsidRPr="00000000">
                            <w:rPr>
                              <w:rFonts w:ascii="Arial Narrow" w:cs="Arial Narrow" w:eastAsia="Arial Narrow" w:hAnsi="Arial Narrow"/>
                              <w:b w:val="0"/>
                              <w:i w:val="0"/>
                              <w:smallCaps w:val="0"/>
                              <w:strike w:val="0"/>
                              <w:color w:val="548dd4"/>
                              <w:sz w:val="22"/>
                              <w:vertAlign w:val="baseline"/>
                            </w:rPr>
                            <w:t xml:space="preserve">Tel./Fax: +40256-592.320, </w:t>
                          </w:r>
                          <w:r w:rsidDel="00000000" w:rsidR="00000000" w:rsidRPr="00000000">
                            <w:rPr>
                              <w:rFonts w:ascii="Arial Narrow" w:cs="Arial Narrow" w:eastAsia="Arial Narrow" w:hAnsi="Arial Narrow"/>
                              <w:b w:val="1"/>
                              <w:i w:val="0"/>
                              <w:smallCaps w:val="0"/>
                              <w:strike w:val="0"/>
                              <w:color w:val="002060"/>
                              <w:sz w:val="22"/>
                              <w:vertAlign w:val="baseline"/>
                            </w:rPr>
                            <w:t xml:space="preserve">www.socio.uvt.ro</w:t>
                          </w:r>
                          <w:r w:rsidDel="00000000" w:rsidR="00000000" w:rsidRPr="00000000">
                            <w:rPr>
                              <w:rFonts w:ascii="Arial Narrow" w:cs="Arial Narrow" w:eastAsia="Arial Narrow" w:hAnsi="Arial Narrow"/>
                              <w:b w:val="0"/>
                              <w:i w:val="0"/>
                              <w:smallCaps w:val="0"/>
                              <w:strike w:val="0"/>
                              <w:color w:val="ffffff"/>
                              <w:sz w:val="22"/>
                              <w:vertAlign w:val="baseline"/>
                            </w:rPr>
                            <w:t xml:space="preserve">.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-425.99998474121094" w:right="-158.00000190734863" w:firstLine="-425.99998474121094"/>
                            <w:jc w:val="right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 Narrow" w:cs="Arial Narrow" w:eastAsia="Arial Narrow" w:hAnsi="Arial Narrow"/>
                              <w:b w:val="0"/>
                              <w:i w:val="0"/>
                              <w:smallCaps w:val="0"/>
                              <w:strike w:val="0"/>
                              <w:color w:val="548dd4"/>
                              <w:sz w:val="22"/>
                              <w:vertAlign w:val="baseline"/>
                            </w:rPr>
                          </w:r>
                          <w:r w:rsidDel="00000000" w:rsidR="00000000" w:rsidRPr="00000000">
                            <w:rPr>
                              <w:rFonts w:ascii="Arial Narrow" w:cs="Arial Narrow" w:eastAsia="Arial Narrow" w:hAnsi="Arial Narrow"/>
                              <w:b w:val="0"/>
                              <w:i w:val="0"/>
                              <w:smallCaps w:val="0"/>
                              <w:strike w:val="0"/>
                              <w:color w:val="ffffff"/>
                              <w:sz w:val="22"/>
                              <w:vertAlign w:val="baseline"/>
                            </w:rPr>
                            <w:t xml:space="preserve">.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left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 Narrow" w:cs="Arial Narrow" w:eastAsia="Arial Narrow" w:hAnsi="Arial Narrow"/>
                              <w:b w:val="0"/>
                              <w:i w:val="0"/>
                              <w:smallCaps w:val="0"/>
                              <w:strike w:val="0"/>
                              <w:color w:val="548dd4"/>
                              <w:sz w:val="22"/>
                              <w:vertAlign w:val="baseline"/>
                            </w:rPr>
                          </w:r>
                        </w:p>
                      </w:txbxContent>
                    </wps:txbx>
                    <wps:bodyPr anchorCtr="0" anchor="t" bIns="45700" lIns="91425" spcFirstLastPara="1" rIns="91425" wrap="square" tIns="45700">
                      <a:noAutofit/>
                    </wps:bodyPr>
                  </wps:wsp>
                </a:graphicData>
              </a:graphic>
            </wp:anchor>
          </w:drawing>
        </mc:Choice>
        <mc:Fallback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2678113</wp:posOffset>
              </wp:positionH>
              <wp:positionV relativeFrom="paragraph">
                <wp:posOffset>-185736</wp:posOffset>
              </wp:positionV>
              <wp:extent cx="3172460" cy="665480"/>
              <wp:effectExtent b="0" l="0" r="0" t="0"/>
              <wp:wrapNone/>
              <wp:docPr id="8" name="image6.png"/>
              <a:graphic>
                <a:graphicData uri="http://schemas.openxmlformats.org/drawingml/2006/picture">
                  <pic:pic>
                    <pic:nvPicPr>
                      <pic:cNvPr id="0" name="image6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2460" cy="66548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  <w:p w:rsidR="00000000" w:rsidDel="00000000" w:rsidP="00000000" w:rsidRDefault="00000000" w:rsidRPr="00000000" w14:paraId="00000113">
    <w:pPr>
      <w:ind w:left="-426" w:right="-158" w:firstLine="0"/>
      <w:jc w:val="right"/>
      <w:rPr>
        <w:rFonts w:ascii="Arial Narrow" w:cs="Arial Narrow" w:eastAsia="Arial Narrow" w:hAnsi="Arial Narrow"/>
        <w:color w:val="ffffff"/>
        <w:sz w:val="22"/>
        <w:szCs w:val="22"/>
      </w:rPr>
    </w:pPr>
    <w:r w:rsidDel="00000000" w:rsidR="00000000" w:rsidRPr="00000000">
      <w:rPr>
        <w:rFonts w:ascii="Arial Narrow" w:cs="Arial Narrow" w:eastAsia="Arial Narrow" w:hAnsi="Arial Narrow"/>
        <w:color w:val="ffffff"/>
        <w:sz w:val="22"/>
        <w:szCs w:val="22"/>
        <w:rtl w:val="0"/>
      </w:rPr>
      <w:t xml:space="preserve">Email: dci@rectorat.uvt.ro</w:t>
    </w:r>
  </w:p>
  <w:p w:rsidR="00000000" w:rsidDel="00000000" w:rsidP="00000000" w:rsidRDefault="00000000" w:rsidRPr="00000000" w14:paraId="00000114">
    <w:pPr>
      <w:ind w:left="-426" w:right="-158" w:firstLine="0"/>
      <w:jc w:val="right"/>
      <w:rPr>
        <w:rFonts w:ascii="Arial Narrow" w:cs="Arial Narrow" w:eastAsia="Arial Narrow" w:hAnsi="Arial Narrow"/>
        <w:color w:val="ffffff"/>
        <w:sz w:val="22"/>
        <w:szCs w:val="22"/>
      </w:rPr>
    </w:pPr>
    <w:hyperlink r:id="rId2">
      <w:r w:rsidDel="00000000" w:rsidR="00000000" w:rsidRPr="00000000">
        <w:rPr>
          <w:rFonts w:ascii="Arial Narrow" w:cs="Arial Narrow" w:eastAsia="Arial Narrow" w:hAnsi="Arial Narrow"/>
          <w:color w:val="ffffff"/>
          <w:sz w:val="22"/>
          <w:szCs w:val="22"/>
          <w:u w:val="single"/>
          <w:rtl w:val="0"/>
        </w:rPr>
        <w:t xml:space="preserve">Website: http://www.uvt.ro/</w:t>
      </w:r>
    </w:hyperlink>
    <w:r w:rsidDel="00000000" w:rsidR="00000000" w:rsidRPr="00000000">
      <w:rPr>
        <w:rtl w:val="0"/>
      </w:rPr>
    </w:r>
  </w:p>
  <w:p w:rsidR="00000000" w:rsidDel="00000000" w:rsidP="00000000" w:rsidRDefault="00000000" w:rsidRPr="00000000" w14:paraId="00000115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0C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  <w:pict>
        <v:shape id="WordPictureWatermark2" style="position:absolute;width:466.6pt;height:129.1999212598425pt;rotation:0;z-index:-503316481;mso-position-horizontal-relative:margin;mso-position-horizontal:center;mso-position-vertical-relative:margin;mso-position-vertical:center;" alt="" type="#_x0000_t75">
          <v:imagedata cropbottom="0f" cropleft="0f" cropright="0f" croptop="0f" r:id="rId1" o:title="image4.jpg"/>
        </v:shape>
      </w:pict>
    </w:r>
    <w:r w:rsidDel="00000000" w:rsidR="00000000" w:rsidRPr="00000000"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  <w:pict>
        <v:shape id="WordPictureWatermark3" style="position:absolute;width:466.6pt;height:129.1999212598425pt;rotation:0;z-index:-503316481;mso-position-horizontal-relative:margin;mso-position-horizontal:center;mso-position-vertical-relative:margin;mso-position-vertical:center;" alt="" type="#_x0000_t75">
          <v:imagedata cropbottom="0f" cropleft="0f" cropright="0f" croptop="0f" r:id="rId2" o:title="image3.jpg"/>
        </v:shape>
      </w:pict>
    </w: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0D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-540" w:right="-158" w:firstLine="522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-42544</wp:posOffset>
          </wp:positionH>
          <wp:positionV relativeFrom="paragraph">
            <wp:posOffset>-50164</wp:posOffset>
          </wp:positionV>
          <wp:extent cx="2271395" cy="588645"/>
          <wp:effectExtent b="0" l="0" r="0" t="0"/>
          <wp:wrapSquare wrapText="bothSides" distB="0" distT="0" distL="114300" distR="114300"/>
          <wp:docPr descr="logo uvt" id="11" name="image1.jpg"/>
          <a:graphic>
            <a:graphicData uri="http://schemas.openxmlformats.org/drawingml/2006/picture">
              <pic:pic>
                <pic:nvPicPr>
                  <pic:cNvPr descr="logo uvt" id="0" name="image1.jpg"/>
                  <pic:cNvPicPr preferRelativeResize="0"/>
                </pic:nvPicPr>
                <pic:blipFill>
                  <a:blip r:embed="rId1"/>
                  <a:srcRect b="0" l="1365" r="0" t="0"/>
                  <a:stretch>
                    <a:fillRect/>
                  </a:stretch>
                </pic:blipFill>
                <pic:spPr>
                  <a:xfrm>
                    <a:off x="0" y="0"/>
                    <a:ext cx="2271395" cy="588645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mc:AlternateContent>
        <mc:Choice Requires="wpg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2680653</wp:posOffset>
              </wp:positionH>
              <wp:positionV relativeFrom="paragraph">
                <wp:posOffset>131128</wp:posOffset>
              </wp:positionV>
              <wp:extent cx="3241040" cy="631190"/>
              <wp:effectExtent b="0" l="0" r="0" t="0"/>
              <wp:wrapNone/>
              <wp:docPr id="7" name=""/>
              <a:graphic>
                <a:graphicData uri="http://schemas.microsoft.com/office/word/2010/wordprocessingShape">
                  <wps:wsp>
                    <wps:cNvSpPr/>
                    <wps:cNvPr id="2" name="Shape 2"/>
                    <wps:spPr>
                      <a:xfrm>
                        <a:off x="3730243" y="3469168"/>
                        <a:ext cx="3231515" cy="62166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-567.0000076293945" w:right="-158.00000190734863" w:firstLine="-567.0000076293945"/>
                            <w:jc w:val="right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 Narrow" w:cs="Arial Narrow" w:eastAsia="Arial Narrow" w:hAnsi="Arial Narrow"/>
                              <w:b w:val="1"/>
                              <w:i w:val="0"/>
                              <w:smallCaps w:val="0"/>
                              <w:strike w:val="0"/>
                              <w:color w:val="ffffff"/>
                              <w:sz w:val="16"/>
                              <w:vertAlign w:val="baseline"/>
                            </w:rPr>
                            <w:t xml:space="preserve">..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-567.0000076293945" w:right="-158.00000190734863" w:firstLine="-567.0000076293945"/>
                            <w:jc w:val="right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 Narrow" w:cs="Arial Narrow" w:eastAsia="Arial Narrow" w:hAnsi="Arial Narrow"/>
                              <w:b w:val="1"/>
                              <w:i w:val="0"/>
                              <w:smallCaps w:val="0"/>
                              <w:strike w:val="0"/>
                              <w:color w:val="548dd4"/>
                              <w:sz w:val="16"/>
                              <w:vertAlign w:val="baseline"/>
                            </w:rPr>
                          </w:r>
                          <w:r w:rsidDel="00000000" w:rsidR="00000000" w:rsidRPr="00000000">
                            <w:rPr>
                              <w:rFonts w:ascii="Arial Narrow" w:cs="Arial Narrow" w:eastAsia="Arial Narrow" w:hAnsi="Arial Narrow"/>
                              <w:b w:val="1"/>
                              <w:i w:val="0"/>
                              <w:smallCaps w:val="0"/>
                              <w:strike w:val="0"/>
                              <w:color w:val="548dd4"/>
                              <w:sz w:val="24"/>
                              <w:vertAlign w:val="baseline"/>
                            </w:rPr>
                            <w:t xml:space="preserve">FACULTATEA DE SOCIOLOGIE ŞI PSIHOLOGIE</w:t>
                          </w:r>
                          <w:r w:rsidDel="00000000" w:rsidR="00000000" w:rsidRPr="00000000">
                            <w:rPr>
                              <w:rFonts w:ascii="Arial Narrow" w:cs="Arial Narrow" w:eastAsia="Arial Narrow" w:hAnsi="Arial Narrow"/>
                              <w:b w:val="1"/>
                              <w:i w:val="0"/>
                              <w:smallCaps w:val="0"/>
                              <w:strike w:val="0"/>
                              <w:color w:val="ffffff"/>
                              <w:sz w:val="24"/>
                              <w:vertAlign w:val="baseline"/>
                            </w:rPr>
                            <w:t xml:space="preserve">.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-567.0000076293945" w:right="-158.00000190734863" w:firstLine="-567.0000076293945"/>
                            <w:jc w:val="center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 Narrow" w:cs="Arial Narrow" w:eastAsia="Arial Narrow" w:hAnsi="Arial Narrow"/>
                              <w:b w:val="1"/>
                              <w:i w:val="0"/>
                              <w:smallCaps w:val="0"/>
                              <w:strike w:val="0"/>
                              <w:color w:val="548dd4"/>
                              <w:sz w:val="24"/>
                              <w:vertAlign w:val="baseline"/>
                            </w:rPr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-567.0000076293945" w:right="-158.00000190734863" w:firstLine="-567.0000076293945"/>
                            <w:jc w:val="center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 Narrow" w:cs="Arial Narrow" w:eastAsia="Arial Narrow" w:hAnsi="Arial Narrow"/>
                              <w:b w:val="1"/>
                              <w:i w:val="0"/>
                              <w:smallCaps w:val="0"/>
                              <w:strike w:val="0"/>
                              <w:color w:val="548dd4"/>
                              <w:sz w:val="18"/>
                              <w:vertAlign w:val="baseline"/>
                            </w:rPr>
                          </w:r>
                        </w:p>
                      </w:txbxContent>
                    </wps:txbx>
                    <wps:bodyPr anchorCtr="0" anchor="t" bIns="45700" lIns="91425" spcFirstLastPara="1" rIns="91425" wrap="square" tIns="45700">
                      <a:noAutofit/>
                    </wps:bodyPr>
                  </wps:wsp>
                </a:graphicData>
              </a:graphic>
            </wp:anchor>
          </w:drawing>
        </mc:Choice>
        <mc:Fallback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2680653</wp:posOffset>
              </wp:positionH>
              <wp:positionV relativeFrom="paragraph">
                <wp:posOffset>131128</wp:posOffset>
              </wp:positionV>
              <wp:extent cx="3241040" cy="631190"/>
              <wp:effectExtent b="0" l="0" r="0" t="0"/>
              <wp:wrapNone/>
              <wp:docPr id="7" name="image5.png"/>
              <a:graphic>
                <a:graphicData uri="http://schemas.openxmlformats.org/drawingml/2006/picture">
                  <pic:pic>
                    <pic:nvPicPr>
                      <pic:cNvPr id="0" name="image5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241040" cy="63119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  <w:p w:rsidR="00000000" w:rsidDel="00000000" w:rsidP="00000000" w:rsidRDefault="00000000" w:rsidRPr="00000000" w14:paraId="0000010E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-540" w:right="-158" w:firstLine="5076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10F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-540" w:right="-158" w:firstLine="5076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-245744</wp:posOffset>
          </wp:positionH>
          <wp:positionV relativeFrom="paragraph">
            <wp:posOffset>189865</wp:posOffset>
          </wp:positionV>
          <wp:extent cx="6182360" cy="33655"/>
          <wp:effectExtent b="0" l="0" r="0" t="0"/>
          <wp:wrapSquare wrapText="bothSides" distB="0" distT="0" distL="114300" distR="114300"/>
          <wp:docPr id="10" name="image2.png"/>
          <a:graphic>
            <a:graphicData uri="http://schemas.openxmlformats.org/drawingml/2006/picture">
              <pic:pic>
                <pic:nvPicPr>
                  <pic:cNvPr id="0" name="image2.png"/>
                  <pic:cNvPicPr preferRelativeResize="0"/>
                </pic:nvPicPr>
                <pic:blipFill>
                  <a:blip r:embed="rId3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6182360" cy="33655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mc:AlternateContent>
        <mc:Choice Requires="wpg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1856423</wp:posOffset>
              </wp:positionH>
              <wp:positionV relativeFrom="paragraph">
                <wp:posOffset>245428</wp:posOffset>
              </wp:positionV>
              <wp:extent cx="4095115" cy="267335"/>
              <wp:effectExtent b="0" l="0" r="0" t="0"/>
              <wp:wrapNone/>
              <wp:docPr id="9" name=""/>
              <a:graphic>
                <a:graphicData uri="http://schemas.microsoft.com/office/word/2010/wordprocessingShape">
                  <wps:wsp>
                    <wps:cNvSpPr/>
                    <wps:cNvPr id="4" name="Shape 4"/>
                    <wps:spPr>
                      <a:xfrm>
                        <a:off x="3303205" y="3651095"/>
                        <a:ext cx="4085590" cy="2578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-158.00000190734863" w:firstLine="0"/>
                            <w:jc w:val="right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 Narrow" w:cs="Arial Narrow" w:eastAsia="Arial Narrow" w:hAnsi="Arial Narrow"/>
                              <w:b w:val="1"/>
                              <w:i w:val="0"/>
                              <w:smallCaps w:val="0"/>
                              <w:strike w:val="0"/>
                              <w:color w:val="0070c0"/>
                              <w:sz w:val="22"/>
                              <w:vertAlign w:val="baseline"/>
                            </w:rPr>
                            <w:t xml:space="preserve">DEPARTAMENTUL DE ŞTIINŢELE EDUCAŢIEI</w:t>
                          </w:r>
                          <w:r w:rsidDel="00000000" w:rsidR="00000000" w:rsidRPr="00000000">
                            <w:rPr>
                              <w:rFonts w:ascii="Arial Narrow" w:cs="Arial Narrow" w:eastAsia="Arial Narrow" w:hAnsi="Arial Narrow"/>
                              <w:b w:val="1"/>
                              <w:i w:val="0"/>
                              <w:smallCaps w:val="0"/>
                              <w:strike w:val="0"/>
                              <w:color w:val="ffffff"/>
                              <w:sz w:val="22"/>
                              <w:vertAlign w:val="baseline"/>
                            </w:rPr>
                            <w:t xml:space="preserve">.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left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 Narrow" w:cs="Arial Narrow" w:eastAsia="Arial Narrow" w:hAnsi="Arial Narrow"/>
                              <w:b w:val="1"/>
                              <w:i w:val="0"/>
                              <w:smallCaps w:val="0"/>
                              <w:strike w:val="0"/>
                              <w:color w:val="ffffff"/>
                              <w:sz w:val="22"/>
                              <w:vertAlign w:val="baseline"/>
                            </w:rPr>
                          </w:r>
                        </w:p>
                      </w:txbxContent>
                    </wps:txbx>
                    <wps:bodyPr anchorCtr="0" anchor="t" bIns="45700" lIns="91425" spcFirstLastPara="1" rIns="91425" wrap="square" tIns="45700">
                      <a:noAutofit/>
                    </wps:bodyPr>
                  </wps:wsp>
                </a:graphicData>
              </a:graphic>
            </wp:anchor>
          </w:drawing>
        </mc:Choice>
        <mc:Fallback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1856423</wp:posOffset>
              </wp:positionH>
              <wp:positionV relativeFrom="paragraph">
                <wp:posOffset>245428</wp:posOffset>
              </wp:positionV>
              <wp:extent cx="4095115" cy="267335"/>
              <wp:effectExtent b="0" l="0" r="0" t="0"/>
              <wp:wrapNone/>
              <wp:docPr id="9" name="image7.png"/>
              <a:graphic>
                <a:graphicData uri="http://schemas.openxmlformats.org/drawingml/2006/picture">
                  <pic:pic>
                    <pic:nvPicPr>
                      <pic:cNvPr id="0" name="image7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095115" cy="26733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header3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10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  <w:pict>
        <v:shape id="WordPictureWatermark4" style="position:absolute;width:466.6pt;height:129.1999212598425pt;rotation:0;z-index:-503316481;mso-position-horizontal-relative:margin;mso-position-horizontal:center;mso-position-vertical-relative:margin;mso-position-vertical:center;" alt="" type="#_x0000_t75">
          <v:imagedata cropbottom="0f" cropleft="0f" cropright="0f" croptop="0f" r:id="rId1" o:title="image4.jpg"/>
        </v:shape>
      </w:pict>
    </w:r>
    <w:r w:rsidDel="00000000" w:rsidR="00000000" w:rsidRPr="00000000"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  <w:pict>
        <v:shape id="WordPictureWatermark1" style="position:absolute;width:466.6pt;height:129.1999212598425pt;rotation:0;z-index:-503316481;mso-position-horizontal-relative:margin;mso-position-horizontal:center;mso-position-vertical-relative:margin;mso-position-vertical:center;" alt="" type="#_x0000_t75">
          <v:imagedata cropbottom="0f" cropleft="0f" cropright="0f" croptop="0f" r:id="rId2" o:title="image3.jpg"/>
        </v:shape>
      </w:pict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."/>
      <w:lvlJc w:val="left"/>
      <w:pPr>
        <w:ind w:left="644" w:hanging="359.99999999999994"/>
      </w:pPr>
      <w:rPr/>
    </w:lvl>
    <w:lvl w:ilvl="1">
      <w:start w:val="1"/>
      <w:numFmt w:val="decimal"/>
      <w:lvlText w:val="%1.%2."/>
      <w:lvlJc w:val="left"/>
      <w:pPr>
        <w:ind w:left="720" w:hanging="360"/>
      </w:pPr>
      <w:rPr/>
    </w:lvl>
    <w:lvl w:ilvl="2">
      <w:start w:val="1"/>
      <w:numFmt w:val="decimal"/>
      <w:lvlText w:val="%1.%2.%3."/>
      <w:lvlJc w:val="left"/>
      <w:pPr>
        <w:ind w:left="1080" w:hanging="720"/>
      </w:pPr>
      <w:rPr/>
    </w:lvl>
    <w:lvl w:ilvl="3">
      <w:start w:val="1"/>
      <w:numFmt w:val="decimal"/>
      <w:lvlText w:val="%1.%2.%3.%4."/>
      <w:lvlJc w:val="left"/>
      <w:pPr>
        <w:ind w:left="1080" w:hanging="720"/>
      </w:pPr>
      <w:rPr/>
    </w:lvl>
    <w:lvl w:ilvl="4">
      <w:start w:val="1"/>
      <w:numFmt w:val="decimal"/>
      <w:lvlText w:val="%1.%2.%3.%4.%5."/>
      <w:lvlJc w:val="left"/>
      <w:pPr>
        <w:ind w:left="1440" w:hanging="1080"/>
      </w:pPr>
      <w:rPr/>
    </w:lvl>
    <w:lvl w:ilvl="5">
      <w:start w:val="1"/>
      <w:numFmt w:val="decimal"/>
      <w:lvlText w:val="%1.%2.%3.%4.%5.%6."/>
      <w:lvlJc w:val="left"/>
      <w:pPr>
        <w:ind w:left="1440" w:hanging="1080"/>
      </w:pPr>
      <w:rPr/>
    </w:lvl>
    <w:lvl w:ilvl="6">
      <w:start w:val="1"/>
      <w:numFmt w:val="decimal"/>
      <w:lvlText w:val="%1.%2.%3.%4.%5.%6.%7."/>
      <w:lvlJc w:val="left"/>
      <w:pPr>
        <w:ind w:left="1800" w:hanging="1440"/>
      </w:pPr>
      <w:rPr/>
    </w:lvl>
    <w:lvl w:ilvl="7">
      <w:start w:val="1"/>
      <w:numFmt w:val="decimal"/>
      <w:lvlText w:val="%1.%2.%3.%4.%5.%6.%7.%8."/>
      <w:lvlJc w:val="left"/>
      <w:pPr>
        <w:ind w:left="1800" w:hanging="1440"/>
      </w:pPr>
      <w:rPr/>
    </w:lvl>
    <w:lvl w:ilvl="8">
      <w:start w:val="1"/>
      <w:numFmt w:val="decimal"/>
      <w:lvlText w:val="%1.%2.%3.%4.%5.%6.%7.%8.%9."/>
      <w:lvlJc w:val="left"/>
      <w:pPr>
        <w:ind w:left="2160" w:hanging="1800"/>
      </w:pPr>
      <w:rPr/>
    </w:lvl>
  </w:abstractNum>
  <w:abstractNum w:abstractNumId="2">
    <w:lvl w:ilvl="0">
      <w:start w:val="1"/>
      <w:numFmt w:val="decimal"/>
      <w:lvlText w:val="%1"/>
      <w:lvlJc w:val="left"/>
      <w:pPr>
        <w:ind w:left="360" w:hanging="360"/>
      </w:pPr>
      <w:rPr/>
    </w:lvl>
    <w:lvl w:ilvl="1">
      <w:start w:val="1"/>
      <w:numFmt w:val="decimal"/>
      <w:lvlText w:val="%1.%2"/>
      <w:lvlJc w:val="left"/>
      <w:pPr>
        <w:ind w:left="360" w:hanging="360"/>
      </w:pPr>
      <w:rPr/>
    </w:lvl>
    <w:lvl w:ilvl="2">
      <w:start w:val="1"/>
      <w:numFmt w:val="decimal"/>
      <w:lvlText w:val="%1.%2.%3"/>
      <w:lvlJc w:val="left"/>
      <w:pPr>
        <w:ind w:left="720" w:hanging="720"/>
      </w:pPr>
      <w:rPr/>
    </w:lvl>
    <w:lvl w:ilvl="3">
      <w:start w:val="1"/>
      <w:numFmt w:val="decimal"/>
      <w:lvlText w:val="%1.%2.%3.%4"/>
      <w:lvlJc w:val="left"/>
      <w:pPr>
        <w:ind w:left="720" w:hanging="720"/>
      </w:pPr>
      <w:rPr/>
    </w:lvl>
    <w:lvl w:ilvl="4">
      <w:start w:val="1"/>
      <w:numFmt w:val="decimal"/>
      <w:lvlText w:val="%1.%2.%3.%4.%5"/>
      <w:lvlJc w:val="left"/>
      <w:pPr>
        <w:ind w:left="1080" w:hanging="1080"/>
      </w:pPr>
      <w:rPr/>
    </w:lvl>
    <w:lvl w:ilvl="5">
      <w:start w:val="1"/>
      <w:numFmt w:val="decimal"/>
      <w:lvlText w:val="%1.%2.%3.%4.%5.%6"/>
      <w:lvlJc w:val="left"/>
      <w:pPr>
        <w:ind w:left="1080" w:hanging="1080"/>
      </w:pPr>
      <w:rPr/>
    </w:lvl>
    <w:lvl w:ilvl="6">
      <w:start w:val="1"/>
      <w:numFmt w:val="decimal"/>
      <w:lvlText w:val="%1.%2.%3.%4.%5.%6.%7"/>
      <w:lvlJc w:val="left"/>
      <w:pPr>
        <w:ind w:left="1440" w:hanging="1440"/>
      </w:pPr>
      <w:rPr/>
    </w:lvl>
    <w:lvl w:ilvl="7">
      <w:start w:val="1"/>
      <w:numFmt w:val="decimal"/>
      <w:lvlText w:val="%1.%2.%3.%4.%5.%6.%7.%8"/>
      <w:lvlJc w:val="left"/>
      <w:pPr>
        <w:ind w:left="1440" w:hanging="1440"/>
      </w:pPr>
      <w:rPr/>
    </w:lvl>
    <w:lvl w:ilvl="8">
      <w:start w:val="1"/>
      <w:numFmt w:val="decimal"/>
      <w:lvlText w:val="%1.%2.%3.%4.%5.%6.%7.%8.%9"/>
      <w:lvlJc w:val="left"/>
      <w:pPr>
        <w:ind w:left="1440" w:hanging="1440"/>
      </w:pPr>
      <w:rPr/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4"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"/>
      <w:lvlJc w:val="left"/>
      <w:pPr>
        <w:ind w:left="0" w:firstLine="0"/>
      </w:pPr>
      <w:rPr/>
    </w:lvl>
    <w:lvl w:ilvl="2">
      <w:start w:val="1"/>
      <w:numFmt w:val="bullet"/>
      <w:lvlText w:val=""/>
      <w:lvlJc w:val="left"/>
      <w:pPr>
        <w:ind w:left="0" w:firstLine="0"/>
      </w:pPr>
      <w:rPr/>
    </w:lvl>
    <w:lvl w:ilvl="3">
      <w:start w:val="1"/>
      <w:numFmt w:val="bullet"/>
      <w:lvlText w:val=""/>
      <w:lvlJc w:val="left"/>
      <w:pPr>
        <w:ind w:left="0" w:firstLine="0"/>
      </w:pPr>
      <w:rPr/>
    </w:lvl>
    <w:lvl w:ilvl="4">
      <w:start w:val="1"/>
      <w:numFmt w:val="bullet"/>
      <w:lvlText w:val=""/>
      <w:lvlJc w:val="left"/>
      <w:pPr>
        <w:ind w:left="0" w:firstLine="0"/>
      </w:pPr>
      <w:rPr/>
    </w:lvl>
    <w:lvl w:ilvl="5">
      <w:start w:val="1"/>
      <w:numFmt w:val="bullet"/>
      <w:lvlText w:val=""/>
      <w:lvlJc w:val="left"/>
      <w:pPr>
        <w:ind w:left="0" w:firstLine="0"/>
      </w:pPr>
      <w:rPr/>
    </w:lvl>
    <w:lvl w:ilvl="6">
      <w:start w:val="1"/>
      <w:numFmt w:val="bullet"/>
      <w:lvlText w:val=""/>
      <w:lvlJc w:val="left"/>
      <w:pPr>
        <w:ind w:left="0" w:firstLine="0"/>
      </w:pPr>
      <w:rPr/>
    </w:lvl>
    <w:lvl w:ilvl="7">
      <w:start w:val="1"/>
      <w:numFmt w:val="bullet"/>
      <w:lvlText w:val=""/>
      <w:lvlJc w:val="left"/>
      <w:pPr>
        <w:ind w:left="0" w:firstLine="0"/>
      </w:pPr>
      <w:rPr/>
    </w:lvl>
    <w:lvl w:ilvl="8">
      <w:start w:val="1"/>
      <w:numFmt w:val="bullet"/>
      <w:lvlText w:val=""/>
      <w:lvlJc w:val="left"/>
      <w:pPr>
        <w:ind w:left="0" w:firstLine="0"/>
      </w:pPr>
      <w:rPr/>
    </w:lvl>
  </w:abstractNum>
  <w:abstractNum w:abstractNumId="5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6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7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4"/>
        <w:szCs w:val="24"/>
        <w:lang w:val="ro"/>
      </w:rPr>
    </w:rPrDefault>
    <w:pPrDefault>
      <w:pPr/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spacing w:after="60" w:before="240" w:lineRule="auto"/>
    </w:pPr>
    <w:rPr>
      <w:rFonts w:ascii="Cambria" w:cs="Cambria" w:eastAsia="Cambria" w:hAnsi="Cambria"/>
      <w:b w:val="1"/>
      <w:bCs w:val="1"/>
      <w:sz w:val="32"/>
      <w:szCs w:val="32"/>
    </w:rPr>
  </w:style>
  <w:style w:type="paragraph" w:styleId="Heading2">
    <w:name w:val="heading 2"/>
    <w:basedOn w:val="Normal"/>
    <w:next w:val="Normal"/>
    <w:pPr>
      <w:keepNext w:val="1"/>
      <w:spacing w:after="60" w:before="240" w:lineRule="auto"/>
    </w:pPr>
    <w:rPr>
      <w:rFonts w:ascii="Arial" w:cs="Arial" w:eastAsia="Arial" w:hAnsi="Arial"/>
      <w:b w:val="1"/>
      <w:bCs w:val="1"/>
      <w:i w:val="1"/>
      <w:iCs w:val="1"/>
      <w:sz w:val="28"/>
      <w:szCs w:val="28"/>
    </w:rPr>
  </w:style>
  <w:style w:type="paragraph" w:styleId="Heading3">
    <w:name w:val="heading 3"/>
    <w:basedOn w:val="Normal"/>
    <w:next w:val="Normal"/>
    <w:pPr/>
    <w:rPr>
      <w:rFonts w:ascii="Tahoma" w:cs="Tahoma" w:eastAsia="Tahoma" w:hAnsi="Tahoma"/>
      <w:b w:val="1"/>
      <w:bCs w:val="1"/>
      <w:color w:val="ffffff"/>
      <w:sz w:val="18"/>
      <w:szCs w:val="18"/>
    </w:rPr>
  </w:style>
  <w:style w:type="paragraph" w:styleId="Heading4">
    <w:name w:val="heading 4"/>
    <w:basedOn w:val="Normal"/>
    <w:next w:val="Normal"/>
    <w:pPr>
      <w:keepNext w:val="1"/>
      <w:spacing w:after="60" w:before="240" w:lineRule="auto"/>
    </w:pPr>
    <w:rPr>
      <w:b w:val="1"/>
      <w:bCs w:val="1"/>
      <w:sz w:val="28"/>
      <w:szCs w:val="28"/>
    </w:rPr>
  </w:style>
  <w:style w:type="paragraph" w:styleId="Heading5">
    <w:name w:val="heading 5"/>
    <w:basedOn w:val="Normal"/>
    <w:next w:val="Normal"/>
    <w:pPr>
      <w:spacing w:after="60" w:before="240" w:lineRule="auto"/>
    </w:pPr>
    <w:rPr>
      <w:b w:val="1"/>
      <w:bCs w:val="1"/>
      <w:i w:val="1"/>
      <w:iCs w:val="1"/>
      <w:sz w:val="26"/>
      <w:szCs w:val="26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72"/>
      <w:szCs w:val="72"/>
    </w:rPr>
  </w:style>
  <w:style w:type="character" w:styleId="DefaultParagraphFont" w:default="1">
    <w:name w:val="Default Paragraph Font"/>
    <w:uiPriority w:val="1"/>
    <w:semiHidden w:val="1"/>
    <w:unhideWhenUsed w:val="1"/>
  </w:style>
  <w:style w:type="table" w:styleId="Table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oList" w:default="1">
    <w:name w:val="No List"/>
    <w:uiPriority w:val="99"/>
    <w:semiHidden w:val="1"/>
    <w:unhideWhenUsed w:val="1"/>
  </w:style>
  <w:style w:type="character" w:styleId="Heading1Char" w:customStyle="1">
    <w:name w:val="Heading 1 Char"/>
    <w:basedOn w:val="DefaultParagraphFont"/>
    <w:link w:val="Heading1"/>
    <w:uiPriority w:val="99"/>
    <w:locked w:val="1"/>
    <w:rsid w:val="00C81D57"/>
    <w:rPr>
      <w:rFonts w:ascii="Cambria" w:cs="Cambria" w:hAnsi="Cambria"/>
      <w:b w:val="1"/>
      <w:bCs w:val="1"/>
      <w:kern w:val="32"/>
      <w:sz w:val="32"/>
      <w:szCs w:val="32"/>
      <w:lang w:eastAsia="ro-RO" w:val="ro-RO"/>
    </w:rPr>
  </w:style>
  <w:style w:type="character" w:styleId="Heading2Char" w:customStyle="1">
    <w:name w:val="Heading 2 Char"/>
    <w:basedOn w:val="DefaultParagraphFont"/>
    <w:link w:val="Heading2"/>
    <w:uiPriority w:val="99"/>
    <w:locked w:val="1"/>
    <w:rsid w:val="00C81D57"/>
    <w:rPr>
      <w:rFonts w:ascii="Arial" w:cs="Arial" w:hAnsi="Arial"/>
      <w:b w:val="1"/>
      <w:bCs w:val="1"/>
      <w:i w:val="1"/>
      <w:iCs w:val="1"/>
      <w:sz w:val="28"/>
      <w:szCs w:val="28"/>
      <w:lang w:eastAsia="ro-RO" w:val="ro-RO"/>
    </w:rPr>
  </w:style>
  <w:style w:type="character" w:styleId="Heading3Char" w:customStyle="1">
    <w:name w:val="Heading 3 Char"/>
    <w:basedOn w:val="DefaultParagraphFont"/>
    <w:link w:val="Heading3"/>
    <w:uiPriority w:val="99"/>
    <w:locked w:val="1"/>
    <w:rsid w:val="00C81D57"/>
    <w:rPr>
      <w:rFonts w:ascii="Tahoma" w:cs="Tahoma" w:hAnsi="Tahoma"/>
      <w:b w:val="1"/>
      <w:bCs w:val="1"/>
      <w:color w:val="ffffff"/>
      <w:sz w:val="18"/>
      <w:szCs w:val="18"/>
    </w:rPr>
  </w:style>
  <w:style w:type="character" w:styleId="Heading4Char" w:customStyle="1">
    <w:name w:val="Heading 4 Char"/>
    <w:basedOn w:val="DefaultParagraphFont"/>
    <w:link w:val="Heading4"/>
    <w:uiPriority w:val="99"/>
    <w:semiHidden w:val="1"/>
    <w:locked w:val="1"/>
    <w:rsid w:val="0068330D"/>
    <w:rPr>
      <w:rFonts w:ascii="Calibri" w:cs="Calibri" w:hAnsi="Calibri"/>
      <w:b w:val="1"/>
      <w:bCs w:val="1"/>
      <w:sz w:val="28"/>
      <w:szCs w:val="28"/>
      <w:lang w:eastAsia="ro-RO" w:val="ro-RO"/>
    </w:rPr>
  </w:style>
  <w:style w:type="character" w:styleId="Heading5Char" w:customStyle="1">
    <w:name w:val="Heading 5 Char"/>
    <w:basedOn w:val="DefaultParagraphFont"/>
    <w:link w:val="Heading5"/>
    <w:uiPriority w:val="99"/>
    <w:semiHidden w:val="1"/>
    <w:locked w:val="1"/>
    <w:rsid w:val="0068330D"/>
    <w:rPr>
      <w:rFonts w:ascii="Calibri" w:cs="Calibri" w:hAnsi="Calibri"/>
      <w:b w:val="1"/>
      <w:bCs w:val="1"/>
      <w:i w:val="1"/>
      <w:iCs w:val="1"/>
      <w:sz w:val="26"/>
      <w:szCs w:val="26"/>
      <w:lang w:eastAsia="ro-RO" w:val="ro-RO"/>
    </w:rPr>
  </w:style>
  <w:style w:type="paragraph" w:styleId="Header">
    <w:name w:val="header"/>
    <w:basedOn w:val="Normal"/>
    <w:link w:val="HeaderChar"/>
    <w:uiPriority w:val="99"/>
    <w:semiHidden w:val="1"/>
    <w:rsid w:val="00C81D57"/>
    <w:pPr>
      <w:tabs>
        <w:tab w:val="center" w:pos="4536"/>
        <w:tab w:val="right" w:pos="9072"/>
      </w:tabs>
    </w:pPr>
  </w:style>
  <w:style w:type="character" w:styleId="HeaderChar" w:customStyle="1">
    <w:name w:val="Header Char"/>
    <w:basedOn w:val="DefaultParagraphFont"/>
    <w:link w:val="Header"/>
    <w:uiPriority w:val="99"/>
    <w:semiHidden w:val="1"/>
    <w:locked w:val="1"/>
    <w:rsid w:val="00C81D57"/>
    <w:rPr>
      <w:rFonts w:ascii="Times New Roman" w:cs="Times New Roman" w:hAnsi="Times New Roman"/>
      <w:sz w:val="24"/>
      <w:szCs w:val="24"/>
      <w:lang w:eastAsia="ro-RO" w:val="ro-RO"/>
    </w:rPr>
  </w:style>
  <w:style w:type="paragraph" w:styleId="Footer">
    <w:name w:val="footer"/>
    <w:basedOn w:val="Normal"/>
    <w:link w:val="FooterChar"/>
    <w:rsid w:val="00C81D57"/>
    <w:pPr>
      <w:tabs>
        <w:tab w:val="center" w:pos="4536"/>
        <w:tab w:val="right" w:pos="9072"/>
      </w:tabs>
    </w:pPr>
  </w:style>
  <w:style w:type="character" w:styleId="FooterChar" w:customStyle="1">
    <w:name w:val="Footer Char"/>
    <w:basedOn w:val="DefaultParagraphFont"/>
    <w:link w:val="Footer"/>
    <w:locked w:val="1"/>
    <w:rsid w:val="00C81D57"/>
    <w:rPr>
      <w:rFonts w:ascii="Times New Roman" w:cs="Times New Roman" w:hAnsi="Times New Roman"/>
      <w:sz w:val="24"/>
      <w:szCs w:val="24"/>
      <w:lang w:eastAsia="ro-RO" w:val="ro-RO"/>
    </w:rPr>
  </w:style>
  <w:style w:type="paragraph" w:styleId="BalloonText">
    <w:name w:val="Balloon Text"/>
    <w:basedOn w:val="Normal"/>
    <w:link w:val="BalloonTextChar"/>
    <w:uiPriority w:val="99"/>
    <w:semiHidden w:val="1"/>
    <w:rsid w:val="00C81D57"/>
    <w:rPr>
      <w:rFonts w:ascii="Tahoma" w:cs="Tahoma" w:hAnsi="Tahoma"/>
      <w:sz w:val="16"/>
      <w:szCs w:val="16"/>
    </w:rPr>
  </w:style>
  <w:style w:type="character" w:styleId="BalloonTextChar" w:customStyle="1">
    <w:name w:val="Balloon Text Char"/>
    <w:basedOn w:val="DefaultParagraphFont"/>
    <w:link w:val="BalloonText"/>
    <w:uiPriority w:val="99"/>
    <w:semiHidden w:val="1"/>
    <w:locked w:val="1"/>
    <w:rsid w:val="00C81D57"/>
    <w:rPr>
      <w:rFonts w:ascii="Tahoma" w:cs="Tahoma" w:hAnsi="Tahoma"/>
      <w:sz w:val="16"/>
      <w:szCs w:val="16"/>
      <w:lang w:eastAsia="ro-RO" w:val="ro-RO"/>
    </w:rPr>
  </w:style>
  <w:style w:type="character" w:styleId="Hyperlink">
    <w:name w:val="Hyperlink"/>
    <w:basedOn w:val="DefaultParagraphFont"/>
    <w:uiPriority w:val="99"/>
    <w:rsid w:val="00C81D57"/>
    <w:rPr>
      <w:color w:val="0000ff"/>
      <w:u w:val="single"/>
    </w:rPr>
  </w:style>
  <w:style w:type="character" w:styleId="Strong">
    <w:name w:val="Strong"/>
    <w:basedOn w:val="DefaultParagraphFont"/>
    <w:uiPriority w:val="99"/>
    <w:qFormat w:val="1"/>
    <w:rsid w:val="00C81D57"/>
    <w:rPr>
      <w:b w:val="1"/>
      <w:bCs w:val="1"/>
    </w:rPr>
  </w:style>
  <w:style w:type="character" w:styleId="autor" w:customStyle="1">
    <w:name w:val="autor"/>
    <w:basedOn w:val="DefaultParagraphFont"/>
    <w:uiPriority w:val="99"/>
    <w:rsid w:val="00C81D57"/>
  </w:style>
  <w:style w:type="character" w:styleId="Emphasis">
    <w:name w:val="Emphasis"/>
    <w:basedOn w:val="DefaultParagraphFont"/>
    <w:uiPriority w:val="99"/>
    <w:qFormat w:val="1"/>
    <w:rsid w:val="00C81D57"/>
    <w:rPr>
      <w:i w:val="1"/>
      <w:iCs w:val="1"/>
    </w:rPr>
  </w:style>
  <w:style w:type="table" w:styleId="TableGrid">
    <w:name w:val="Table Grid"/>
    <w:basedOn w:val="TableNormal"/>
    <w:uiPriority w:val="99"/>
    <w:rsid w:val="00927661"/>
    <w:rPr>
      <w:rFonts w:cs="Calibri"/>
      <w:sz w:val="20"/>
      <w:szCs w:val="20"/>
    </w:rPr>
    <w:tblPr>
      <w:tblInd w:w="0.0" w:type="dxa"/>
      <w:tblBorders>
        <w:top w:color="000000" w:space="0" w:sz="4" w:val="single"/>
        <w:left w:color="000000" w:space="0" w:sz="4" w:val="single"/>
        <w:bottom w:color="000000" w:space="0" w:sz="4" w:val="single"/>
        <w:right w:color="000000" w:space="0" w:sz="4" w:val="single"/>
        <w:insideH w:color="000000" w:space="0" w:sz="4" w:val="single"/>
        <w:insideV w:color="000000" w:space="0" w:sz="4" w:val="single"/>
      </w:tblBorders>
      <w:tblCellMar>
        <w:top w:w="0.0" w:type="dxa"/>
        <w:left w:w="108.0" w:type="dxa"/>
        <w:bottom w:w="0.0" w:type="dxa"/>
        <w:right w:w="108.0" w:type="dxa"/>
      </w:tblCellMar>
    </w:tblPr>
  </w:style>
  <w:style w:type="character" w:styleId="PageNumber">
    <w:name w:val="page number"/>
    <w:basedOn w:val="DefaultParagraphFont"/>
    <w:uiPriority w:val="99"/>
    <w:rsid w:val="00BC6EA0"/>
  </w:style>
  <w:style w:type="paragraph" w:styleId="NormalWeb">
    <w:name w:val="Normal (Web)"/>
    <w:basedOn w:val="Normal"/>
    <w:uiPriority w:val="99"/>
    <w:rsid w:val="00DF6E13"/>
    <w:pPr>
      <w:spacing w:after="100" w:afterAutospacing="1" w:before="100" w:beforeAutospacing="1"/>
    </w:pPr>
    <w:rPr>
      <w:rFonts w:eastAsia="Calibri"/>
      <w:lang w:eastAsia="en-US" w:val="en-US"/>
    </w:rPr>
  </w:style>
  <w:style w:type="character" w:styleId="articol" w:customStyle="1">
    <w:name w:val="articol"/>
    <w:basedOn w:val="DefaultParagraphFont"/>
    <w:uiPriority w:val="99"/>
    <w:rsid w:val="00DF6E13"/>
  </w:style>
  <w:style w:type="character" w:styleId="alineat" w:customStyle="1">
    <w:name w:val="alineat"/>
    <w:basedOn w:val="DefaultParagraphFont"/>
    <w:uiPriority w:val="99"/>
    <w:rsid w:val="00DF6E13"/>
  </w:style>
  <w:style w:type="character" w:styleId="litera" w:customStyle="1">
    <w:name w:val="litera"/>
    <w:basedOn w:val="DefaultParagraphFont"/>
    <w:uiPriority w:val="99"/>
    <w:rsid w:val="00DF6E13"/>
  </w:style>
  <w:style w:type="character" w:styleId="preambul" w:customStyle="1">
    <w:name w:val="preambul"/>
    <w:basedOn w:val="DefaultParagraphFont"/>
    <w:uiPriority w:val="99"/>
    <w:rsid w:val="00DF6E13"/>
  </w:style>
  <w:style w:type="character" w:styleId="punct" w:customStyle="1">
    <w:name w:val="punct"/>
    <w:basedOn w:val="DefaultParagraphFont"/>
    <w:uiPriority w:val="99"/>
    <w:rsid w:val="00DF6E13"/>
  </w:style>
  <w:style w:type="character" w:styleId="paragraf" w:customStyle="1">
    <w:name w:val="paragraf"/>
    <w:basedOn w:val="DefaultParagraphFont"/>
    <w:uiPriority w:val="99"/>
    <w:rsid w:val="00DF6E13"/>
  </w:style>
  <w:style w:type="character" w:styleId="searchidx2" w:customStyle="1">
    <w:name w:val="search_idx_2"/>
    <w:basedOn w:val="DefaultParagraphFont"/>
    <w:uiPriority w:val="99"/>
    <w:rsid w:val="00DF6E13"/>
  </w:style>
  <w:style w:type="character" w:styleId="searchidx0" w:customStyle="1">
    <w:name w:val="search_idx_0"/>
    <w:basedOn w:val="DefaultParagraphFont"/>
    <w:uiPriority w:val="99"/>
    <w:rsid w:val="00DF6E13"/>
  </w:style>
  <w:style w:type="character" w:styleId="searchidx1" w:customStyle="1">
    <w:name w:val="search_idx_1"/>
    <w:basedOn w:val="DefaultParagraphFont"/>
    <w:uiPriority w:val="99"/>
    <w:rsid w:val="00DF6E13"/>
  </w:style>
  <w:style w:type="character" w:styleId="tabel" w:customStyle="1">
    <w:name w:val="tabel"/>
    <w:basedOn w:val="DefaultParagraphFont"/>
    <w:uiPriority w:val="99"/>
    <w:rsid w:val="00DF6E13"/>
  </w:style>
  <w:style w:type="paragraph" w:styleId="HTMLPreformatted">
    <w:name w:val="HTML Preformatted"/>
    <w:basedOn w:val="Normal"/>
    <w:link w:val="HTMLPreformattedChar"/>
    <w:uiPriority w:val="99"/>
    <w:rsid w:val="00DF6E1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cs="Courier New" w:eastAsia="Calibri" w:hAnsi="Courier New"/>
      <w:sz w:val="20"/>
      <w:szCs w:val="20"/>
      <w:lang w:eastAsia="en-US" w:val="en-US"/>
    </w:rPr>
  </w:style>
  <w:style w:type="character" w:styleId="HTMLPreformattedChar" w:customStyle="1">
    <w:name w:val="HTML Preformatted Char"/>
    <w:basedOn w:val="DefaultParagraphFont"/>
    <w:link w:val="HTMLPreformatted"/>
    <w:uiPriority w:val="99"/>
    <w:semiHidden w:val="1"/>
    <w:locked w:val="1"/>
    <w:rsid w:val="00650125"/>
    <w:rPr>
      <w:rFonts w:ascii="Courier New" w:cs="Courier New" w:hAnsi="Courier New"/>
      <w:sz w:val="20"/>
      <w:szCs w:val="20"/>
      <w:lang w:eastAsia="ro-RO" w:val="ro-RO"/>
    </w:rPr>
  </w:style>
  <w:style w:type="paragraph" w:styleId="ListParagraph">
    <w:name w:val="List Paragraph"/>
    <w:basedOn w:val="Normal"/>
    <w:uiPriority w:val="34"/>
    <w:qFormat w:val="1"/>
    <w:rsid w:val="000C2457"/>
    <w:pPr>
      <w:ind w:left="720"/>
      <w:contextualSpacing w:val="1"/>
    </w:pPr>
  </w:style>
  <w:style w:type="paragraph" w:styleId="NoSpacing">
    <w:name w:val="No Spacing"/>
    <w:uiPriority w:val="1"/>
    <w:qFormat w:val="1"/>
    <w:rsid w:val="00B60466"/>
  </w:style>
  <w:style w:type="paragraph" w:styleId="BodyText">
    <w:name w:val="Body Text"/>
    <w:basedOn w:val="Normal"/>
    <w:link w:val="BodyTextChar"/>
    <w:rsid w:val="00ED038F"/>
    <w:rPr>
      <w:szCs w:val="20"/>
      <w:lang w:eastAsia="en-US"/>
    </w:rPr>
  </w:style>
  <w:style w:type="character" w:styleId="BodyTextChar" w:customStyle="1">
    <w:name w:val="Body Text Char"/>
    <w:basedOn w:val="DefaultParagraphFont"/>
    <w:link w:val="BodyText"/>
    <w:rsid w:val="00ED038F"/>
    <w:rPr>
      <w:rFonts w:ascii="Times New Roman" w:eastAsia="Times New Roman" w:hAnsi="Times New Roman"/>
      <w:sz w:val="24"/>
      <w:szCs w:val="20"/>
      <w:lang w:val="ro-RO"/>
    </w:rPr>
  </w:style>
  <w:style w:type="character" w:styleId="apple-converted-space" w:customStyle="1">
    <w:name w:val="apple-converted-space"/>
    <w:basedOn w:val="DefaultParagraphFont"/>
    <w:rsid w:val="002444DD"/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5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6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7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8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9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10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1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1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0" Type="http://schemas.openxmlformats.org/officeDocument/2006/relationships/footer" Target="footer1.xml"/><Relationship Id="rId9" Type="http://schemas.openxmlformats.org/officeDocument/2006/relationships/header" Target="header1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eader" Target="header2.xml"/><Relationship Id="rId8" Type="http://schemas.openxmlformats.org/officeDocument/2006/relationships/header" Target="header3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ArialNarrow-regular.ttf"/><Relationship Id="rId2" Type="http://schemas.openxmlformats.org/officeDocument/2006/relationships/font" Target="fonts/ArialNarrow-bold.ttf"/><Relationship Id="rId3" Type="http://schemas.openxmlformats.org/officeDocument/2006/relationships/font" Target="fonts/ArialNarrow-italic.ttf"/><Relationship Id="rId4" Type="http://schemas.openxmlformats.org/officeDocument/2006/relationships/font" Target="fonts/ArialNarrow-boldItalic.ttf"/><Relationship Id="rId5" Type="http://schemas.openxmlformats.org/officeDocument/2006/relationships/font" Target="fonts/Tahoma-regular.ttf"/><Relationship Id="rId6" Type="http://schemas.openxmlformats.org/officeDocument/2006/relationships/font" Target="fonts/Tahoma-bold.ttf"/><Relationship Id="rId7" Type="http://schemas.openxmlformats.org/officeDocument/2006/relationships/font" Target="fonts/NotoSansSymbols-regular.ttf"/><Relationship Id="rId8" Type="http://schemas.openxmlformats.org/officeDocument/2006/relationships/font" Target="fonts/NotoSansSymbols-bold.ttf"/></Relationships>
</file>

<file path=word/_rels/footer1.xml.rels><?xml version="1.0" encoding="UTF-8" standalone="yes"?><Relationships xmlns="http://schemas.openxmlformats.org/package/2006/relationships"><Relationship Id="rId1" Type="http://schemas.openxmlformats.org/officeDocument/2006/relationships/image" Target="media/image5.png"/><Relationship Id="rId2" Type="http://schemas.openxmlformats.org/officeDocument/2006/relationships/hyperlink" Target="about:blank" TargetMode="External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4.jpg"/><Relationship Id="rId2" Type="http://schemas.openxmlformats.org/officeDocument/2006/relationships/image" Target="media/image3.jpg"/></Relationships>
</file>

<file path=word/_rels/header2.xml.rels><?xml version="1.0" encoding="UTF-8" standalone="yes"?><Relationships xmlns="http://schemas.openxmlformats.org/package/2006/relationships"><Relationship Id="rId1" Type="http://schemas.openxmlformats.org/officeDocument/2006/relationships/image" Target="media/image1.jpg"/><Relationship Id="rId2" Type="http://schemas.openxmlformats.org/officeDocument/2006/relationships/image" Target="media/image5.png"/><Relationship Id="rId3" Type="http://schemas.openxmlformats.org/officeDocument/2006/relationships/image" Target="media/image2.png"/></Relationships>
</file>

<file path=word/_rels/header3.xml.rels><?xml version="1.0" encoding="UTF-8" standalone="yes"?><Relationships xmlns="http://schemas.openxmlformats.org/package/2006/relationships"><Relationship Id="rId1" Type="http://schemas.openxmlformats.org/officeDocument/2006/relationships/image" Target="media/image4.jpg"/><Relationship Id="rId2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xnT5R9CWbo5im9Kn5JiTdSUlTNA==">CgMxLjAaIAoBMBIbChkIB0IVCgxBcmlhbCBOYXJyb3cSBUFyaWFsGiAKATESGwoZCAdCFQoMQXJpYWwgTmFycm93EgVBcmlhbBogCgEyEhsKGQgHQhUKDEFyaWFsIE5hcnJvdxIFQXJpYWwaIAoBMxIbChkIB0IVCgxBcmlhbCBOYXJyb3cSBUFyaWFsMg5oLjlncm83c2gyN244cjgAciExWHo3ZXNQVDhGUHNxU1g2Ykx0UW5pTTJiaDM4Q2t5dEM=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2026-02-03T19:34:00Z</dcterms:created>
  <dc:creator>raduta</dc:creator>
</cp:coreProperties>
</file>